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2C31" w:rsidP="007F2339">
      <w:pPr>
        <w:pStyle w:val="Heading6"/>
        <w:spacing w:before="60" w:beforeAutospacing="0" w:afterLines="50" w:after="120" w:afterAutospacing="0" w:line="360" w:lineRule="auto"/>
        <w:jc w:val="center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C</w:t>
      </w:r>
      <w:r>
        <w:rPr>
          <w:color w:val="000000"/>
          <w:sz w:val="24"/>
          <w:szCs w:val="24"/>
          <w:lang w:val="nl-NL"/>
        </w:rPr>
        <w:t>Ộ</w:t>
      </w:r>
      <w:r>
        <w:rPr>
          <w:color w:val="000000"/>
          <w:sz w:val="24"/>
          <w:szCs w:val="24"/>
          <w:lang w:val="nl-NL"/>
        </w:rPr>
        <w:t>NG HÒA XÃ H</w:t>
      </w:r>
      <w:r>
        <w:rPr>
          <w:color w:val="000000"/>
          <w:sz w:val="24"/>
          <w:szCs w:val="24"/>
          <w:lang w:val="nl-NL"/>
        </w:rPr>
        <w:t>Ộ</w:t>
      </w:r>
      <w:r>
        <w:rPr>
          <w:color w:val="000000"/>
          <w:sz w:val="24"/>
          <w:szCs w:val="24"/>
          <w:lang w:val="nl-NL"/>
        </w:rPr>
        <w:t>I CH</w:t>
      </w:r>
      <w:r>
        <w:rPr>
          <w:color w:val="000000"/>
          <w:sz w:val="24"/>
          <w:szCs w:val="24"/>
          <w:lang w:val="nl-NL"/>
        </w:rPr>
        <w:t>Ủ</w:t>
      </w:r>
      <w:r>
        <w:rPr>
          <w:color w:val="000000"/>
          <w:sz w:val="24"/>
          <w:szCs w:val="24"/>
          <w:lang w:val="nl-NL"/>
        </w:rPr>
        <w:t xml:space="preserve"> NGHĨA VI</w:t>
      </w:r>
      <w:r>
        <w:rPr>
          <w:color w:val="000000"/>
          <w:sz w:val="24"/>
          <w:szCs w:val="24"/>
          <w:lang w:val="nl-NL"/>
        </w:rPr>
        <w:t>Ệ</w:t>
      </w:r>
      <w:r>
        <w:rPr>
          <w:color w:val="000000"/>
          <w:sz w:val="24"/>
          <w:szCs w:val="24"/>
          <w:lang w:val="nl-NL"/>
        </w:rPr>
        <w:t>T NAM</w:t>
      </w:r>
    </w:p>
    <w:p w:rsidR="00000000" w:rsidRDefault="00D12C31" w:rsidP="007F2339">
      <w:pPr>
        <w:pStyle w:val="NormalWeb"/>
        <w:spacing w:before="60" w:beforeAutospacing="0" w:afterLines="50" w:after="120" w:afterAutospacing="0" w:line="360" w:lineRule="auto"/>
        <w:jc w:val="center"/>
        <w:rPr>
          <w:color w:val="000000"/>
          <w:lang w:val="nl-NL"/>
        </w:rPr>
      </w:pPr>
      <w:r>
        <w:rPr>
          <w:b/>
          <w:bCs/>
          <w:color w:val="000000"/>
          <w:lang w:val="nl-NL"/>
        </w:rPr>
        <w:t>Đ</w:t>
      </w:r>
      <w:r>
        <w:rPr>
          <w:b/>
          <w:bCs/>
          <w:color w:val="000000"/>
          <w:lang w:val="nl-NL"/>
        </w:rPr>
        <w:t>ộ</w:t>
      </w:r>
      <w:r>
        <w:rPr>
          <w:b/>
          <w:bCs/>
          <w:color w:val="000000"/>
          <w:lang w:val="nl-NL"/>
        </w:rPr>
        <w:t>c l</w:t>
      </w:r>
      <w:r>
        <w:rPr>
          <w:b/>
          <w:bCs/>
          <w:color w:val="000000"/>
          <w:lang w:val="nl-NL"/>
        </w:rPr>
        <w:t>ậ</w:t>
      </w:r>
      <w:r>
        <w:rPr>
          <w:b/>
          <w:bCs/>
          <w:color w:val="000000"/>
          <w:lang w:val="nl-NL"/>
        </w:rPr>
        <w:t>p - T</w:t>
      </w:r>
      <w:r>
        <w:rPr>
          <w:b/>
          <w:bCs/>
          <w:color w:val="000000"/>
          <w:lang w:val="nl-NL"/>
        </w:rPr>
        <w:t>ự</w:t>
      </w:r>
      <w:r>
        <w:rPr>
          <w:b/>
          <w:bCs/>
          <w:color w:val="000000"/>
          <w:lang w:val="nl-NL"/>
        </w:rPr>
        <w:t xml:space="preserve"> do - 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nh phúc</w:t>
      </w:r>
      <w:r>
        <w:rPr>
          <w:b/>
          <w:bCs/>
          <w:color w:val="000000"/>
          <w:lang w:val="nl-NL"/>
        </w:rPr>
        <w:br/>
      </w:r>
      <w:r>
        <w:rPr>
          <w:b/>
          <w:bCs/>
          <w:color w:val="000000"/>
        </w:rPr>
        <w:t>----------------</w:t>
      </w:r>
    </w:p>
    <w:p w:rsidR="00000000" w:rsidRDefault="00D12C31" w:rsidP="007F2339">
      <w:pPr>
        <w:pStyle w:val="Heading4"/>
        <w:spacing w:before="60" w:beforeAutospacing="0" w:afterLines="50" w:after="120" w:afterAutospacing="0" w:line="360" w:lineRule="auto"/>
        <w:jc w:val="center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>PHI</w:t>
      </w:r>
      <w:r>
        <w:rPr>
          <w:color w:val="000000"/>
          <w:szCs w:val="24"/>
          <w:lang w:val="nl-NL"/>
        </w:rPr>
        <w:t>Ế</w:t>
      </w:r>
      <w:r>
        <w:rPr>
          <w:color w:val="000000"/>
          <w:szCs w:val="24"/>
          <w:lang w:val="nl-NL"/>
        </w:rPr>
        <w:t>U ĐÁNH GIÁ CÔNG CH</w:t>
      </w:r>
      <w:r>
        <w:rPr>
          <w:color w:val="000000"/>
          <w:szCs w:val="24"/>
          <w:lang w:val="nl-NL"/>
        </w:rPr>
        <w:t>Ứ</w:t>
      </w:r>
      <w:r>
        <w:rPr>
          <w:color w:val="000000"/>
          <w:szCs w:val="24"/>
          <w:lang w:val="nl-NL"/>
        </w:rPr>
        <w:t xml:space="preserve">C </w:t>
      </w:r>
    </w:p>
    <w:p w:rsidR="00000000" w:rsidRDefault="00D12C31" w:rsidP="007F2339">
      <w:pPr>
        <w:pStyle w:val="Heading4"/>
        <w:spacing w:before="60" w:beforeAutospacing="0" w:afterLines="50" w:after="120" w:afterAutospacing="0" w:line="360" w:lineRule="auto"/>
        <w:jc w:val="center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>Đ</w:t>
      </w:r>
      <w:r>
        <w:rPr>
          <w:color w:val="000000"/>
          <w:szCs w:val="24"/>
          <w:lang w:val="nl-NL"/>
        </w:rPr>
        <w:t>Ố</w:t>
      </w:r>
      <w:r>
        <w:rPr>
          <w:color w:val="000000"/>
          <w:szCs w:val="24"/>
          <w:lang w:val="nl-NL"/>
        </w:rPr>
        <w:t>I V</w:t>
      </w:r>
      <w:r>
        <w:rPr>
          <w:color w:val="000000"/>
          <w:szCs w:val="24"/>
          <w:lang w:val="nl-NL"/>
        </w:rPr>
        <w:t>Ớ</w:t>
      </w:r>
      <w:r>
        <w:rPr>
          <w:color w:val="000000"/>
          <w:szCs w:val="24"/>
          <w:lang w:val="nl-NL"/>
        </w:rPr>
        <w:t>I CÔNG CH</w:t>
      </w:r>
      <w:r>
        <w:rPr>
          <w:color w:val="000000"/>
          <w:szCs w:val="24"/>
          <w:lang w:val="nl-NL"/>
        </w:rPr>
        <w:t>Ứ</w:t>
      </w:r>
      <w:r>
        <w:rPr>
          <w:color w:val="000000"/>
          <w:szCs w:val="24"/>
          <w:lang w:val="nl-NL"/>
        </w:rPr>
        <w:t>C LÃNH Đ</w:t>
      </w:r>
      <w:r>
        <w:rPr>
          <w:color w:val="000000"/>
          <w:szCs w:val="24"/>
          <w:lang w:val="nl-NL"/>
        </w:rPr>
        <w:t>Ạ</w:t>
      </w:r>
      <w:r>
        <w:rPr>
          <w:color w:val="000000"/>
          <w:szCs w:val="24"/>
          <w:lang w:val="nl-NL"/>
        </w:rPr>
        <w:t>O, QU</w:t>
      </w:r>
      <w:r>
        <w:rPr>
          <w:color w:val="000000"/>
          <w:szCs w:val="24"/>
          <w:lang w:val="nl-NL"/>
        </w:rPr>
        <w:t>Ả</w:t>
      </w:r>
      <w:r>
        <w:rPr>
          <w:color w:val="000000"/>
          <w:szCs w:val="24"/>
          <w:lang w:val="nl-NL"/>
        </w:rPr>
        <w:t>N LÝ</w:t>
      </w:r>
    </w:p>
    <w:p w:rsidR="00000000" w:rsidRDefault="00D12C31" w:rsidP="007F2339">
      <w:pPr>
        <w:pStyle w:val="Heading4"/>
        <w:spacing w:before="60" w:beforeAutospacing="0" w:afterLines="50" w:after="120" w:afterAutospacing="0" w:line="360" w:lineRule="auto"/>
        <w:jc w:val="center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 xml:space="preserve">Năm </w:t>
      </w:r>
      <w:r>
        <w:rPr>
          <w:color w:val="000000"/>
          <w:szCs w:val="24"/>
        </w:rPr>
        <w:t>...........</w:t>
      </w:r>
    </w:p>
    <w:p w:rsidR="00000000" w:rsidRDefault="00D12C31" w:rsidP="007F2339">
      <w:pPr>
        <w:pStyle w:val="NormalWeb"/>
        <w:tabs>
          <w:tab w:val="left" w:leader="dot" w:pos="9240"/>
        </w:tabs>
        <w:spacing w:beforeLines="50" w:before="120" w:beforeAutospacing="0" w:afterLines="50" w:after="120" w:afterAutospacing="0" w:line="360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H</w:t>
      </w:r>
      <w:r>
        <w:rPr>
          <w:color w:val="000000"/>
          <w:lang w:val="nl-NL"/>
        </w:rPr>
        <w:t>ọ</w:t>
      </w:r>
      <w:r>
        <w:rPr>
          <w:color w:val="000000"/>
          <w:lang w:val="nl-NL"/>
        </w:rPr>
        <w:t xml:space="preserve"> và tên: </w:t>
      </w:r>
      <w:r>
        <w:rPr>
          <w:color w:val="000000"/>
        </w:rPr>
        <w:t>.........................................</w:t>
      </w:r>
      <w:r>
        <w:rPr>
          <w:color w:val="000000"/>
          <w:lang w:val="nl-NL"/>
        </w:rPr>
        <w:t xml:space="preserve">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hi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u công ch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c: </w:t>
      </w: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Lines="50" w:before="120" w:beforeAutospacing="0" w:afterLines="50" w:after="120" w:afterAutospacing="0" w:line="360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Ch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>c v</w:t>
      </w:r>
      <w:r>
        <w:rPr>
          <w:color w:val="000000"/>
          <w:lang w:val="nl-NL"/>
        </w:rPr>
        <w:t>ụ</w:t>
      </w:r>
      <w:r>
        <w:rPr>
          <w:color w:val="000000"/>
          <w:lang w:val="nl-NL"/>
        </w:rPr>
        <w:t>, công vi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c đư</w:t>
      </w:r>
      <w:r>
        <w:rPr>
          <w:color w:val="000000"/>
          <w:lang w:val="nl-NL"/>
        </w:rPr>
        <w:t>ợ</w:t>
      </w:r>
      <w:r>
        <w:rPr>
          <w:color w:val="000000"/>
          <w:lang w:val="nl-NL"/>
        </w:rPr>
        <w:t xml:space="preserve">c </w:t>
      </w:r>
      <w:r>
        <w:rPr>
          <w:color w:val="000000"/>
          <w:lang w:val="nl-NL"/>
        </w:rPr>
        <w:t xml:space="preserve">giao: </w:t>
      </w: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Lines="50" w:before="120" w:beforeAutospacing="0" w:afterLines="50" w:after="120" w:afterAutospacing="0" w:line="360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Đơn v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 xml:space="preserve"> công tác: </w:t>
      </w: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Lines="50" w:before="120" w:beforeAutospacing="0" w:afterLines="50" w:after="120" w:afterAutospacing="0" w:line="360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Ng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ch công ch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c: </w:t>
      </w:r>
      <w:r>
        <w:rPr>
          <w:color w:val="000000"/>
        </w:rPr>
        <w:t>.......................</w:t>
      </w:r>
      <w:r>
        <w:rPr>
          <w:color w:val="000000"/>
          <w:lang w:val="nl-NL"/>
        </w:rPr>
        <w:t>. B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 xml:space="preserve">c: </w:t>
      </w:r>
      <w:r>
        <w:rPr>
          <w:color w:val="000000"/>
        </w:rPr>
        <w:t>..........................</w:t>
      </w:r>
      <w:r>
        <w:rPr>
          <w:color w:val="000000"/>
          <w:lang w:val="nl-NL"/>
        </w:rPr>
        <w:t xml:space="preserve"> H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 xml:space="preserve">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: </w:t>
      </w:r>
      <w:r>
        <w:rPr>
          <w:color w:val="000000"/>
        </w:rPr>
        <w:tab/>
      </w:r>
      <w:r>
        <w:rPr>
          <w:color w:val="000000"/>
          <w:lang w:val="nl-NL"/>
        </w:rPr>
        <w:t xml:space="preserve">  </w:t>
      </w:r>
    </w:p>
    <w:p w:rsidR="00000000" w:rsidRDefault="00D12C31" w:rsidP="007F2339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color w:val="000000"/>
          <w:lang w:val="nl-NL"/>
        </w:rPr>
      </w:pPr>
      <w:r>
        <w:rPr>
          <w:b/>
          <w:bCs/>
          <w:color w:val="000000"/>
          <w:lang w:val="nl-NL"/>
        </w:rPr>
        <w:t>I. T</w:t>
      </w:r>
      <w:r>
        <w:rPr>
          <w:b/>
          <w:bCs/>
          <w:color w:val="000000"/>
          <w:lang w:val="nl-NL"/>
        </w:rPr>
        <w:t>Ự</w:t>
      </w:r>
      <w:r>
        <w:rPr>
          <w:b/>
          <w:bCs/>
          <w:color w:val="000000"/>
          <w:lang w:val="nl-NL"/>
        </w:rPr>
        <w:t xml:space="preserve"> NH</w:t>
      </w:r>
      <w:r>
        <w:rPr>
          <w:b/>
          <w:bCs/>
          <w:color w:val="000000"/>
          <w:lang w:val="nl-NL"/>
        </w:rPr>
        <w:t>Ậ</w:t>
      </w:r>
      <w:r>
        <w:rPr>
          <w:b/>
          <w:bCs/>
          <w:color w:val="000000"/>
          <w:lang w:val="nl-NL"/>
        </w:rPr>
        <w:t>N XÉT K</w:t>
      </w:r>
      <w:r>
        <w:rPr>
          <w:b/>
          <w:bCs/>
          <w:color w:val="000000"/>
          <w:lang w:val="nl-NL"/>
        </w:rPr>
        <w:t>Ế</w:t>
      </w:r>
      <w:r>
        <w:rPr>
          <w:b/>
          <w:bCs/>
          <w:color w:val="000000"/>
          <w:lang w:val="nl-NL"/>
        </w:rPr>
        <w:t>T QU</w:t>
      </w:r>
      <w:r>
        <w:rPr>
          <w:b/>
          <w:bCs/>
          <w:color w:val="000000"/>
          <w:lang w:val="nl-NL"/>
        </w:rPr>
        <w:t>Ả</w:t>
      </w:r>
      <w:r>
        <w:rPr>
          <w:b/>
          <w:bCs/>
          <w:color w:val="000000"/>
          <w:lang w:val="nl-NL"/>
        </w:rPr>
        <w:t xml:space="preserve"> CÔNG TÁC, TU DƯ</w:t>
      </w:r>
      <w:r>
        <w:rPr>
          <w:b/>
          <w:bCs/>
          <w:color w:val="000000"/>
          <w:lang w:val="nl-NL"/>
        </w:rPr>
        <w:t>Ỡ</w:t>
      </w:r>
      <w:r>
        <w:rPr>
          <w:b/>
          <w:bCs/>
          <w:color w:val="000000"/>
          <w:lang w:val="nl-NL"/>
        </w:rPr>
        <w:t>NG, RÈN LUY</w:t>
      </w:r>
      <w:r>
        <w:rPr>
          <w:b/>
          <w:bCs/>
          <w:color w:val="000000"/>
          <w:lang w:val="nl-NL"/>
        </w:rPr>
        <w:t>Ệ</w:t>
      </w:r>
      <w:r>
        <w:rPr>
          <w:b/>
          <w:bCs/>
          <w:color w:val="000000"/>
          <w:lang w:val="nl-NL"/>
        </w:rPr>
        <w:t>N:</w:t>
      </w:r>
      <w:r>
        <w:rPr>
          <w:b/>
          <w:color w:val="000000"/>
          <w:lang w:val="nl-NL"/>
        </w:rPr>
        <w:t> 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proofErr w:type="spellStart"/>
      <w:r>
        <w:rPr>
          <w:b/>
          <w:color w:val="000000"/>
          <w:sz w:val="24"/>
          <w:szCs w:val="24"/>
        </w:rPr>
        <w:t>Ch</w:t>
      </w:r>
      <w:r>
        <w:rPr>
          <w:b/>
          <w:color w:val="000000"/>
          <w:sz w:val="24"/>
          <w:szCs w:val="24"/>
        </w:rPr>
        <w:t>ấ</w:t>
      </w:r>
      <w:r>
        <w:rPr>
          <w:b/>
          <w:color w:val="000000"/>
          <w:sz w:val="24"/>
          <w:szCs w:val="24"/>
        </w:rPr>
        <w:t>p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hành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đư</w:t>
      </w:r>
      <w:r>
        <w:rPr>
          <w:b/>
          <w:color w:val="000000"/>
          <w:sz w:val="24"/>
          <w:szCs w:val="24"/>
        </w:rPr>
        <w:t>ờ</w:t>
      </w:r>
      <w:r>
        <w:rPr>
          <w:b/>
          <w:color w:val="000000"/>
          <w:sz w:val="24"/>
          <w:szCs w:val="24"/>
        </w:rPr>
        <w:t>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ố</w:t>
      </w:r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ch</w:t>
      </w:r>
      <w:r>
        <w:rPr>
          <w:b/>
          <w:color w:val="000000"/>
          <w:sz w:val="24"/>
          <w:szCs w:val="24"/>
        </w:rPr>
        <w:t>ủ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trương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chính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sách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ủ</w:t>
      </w:r>
      <w:r>
        <w:rPr>
          <w:b/>
          <w:color w:val="000000"/>
          <w:sz w:val="24"/>
          <w:szCs w:val="24"/>
        </w:rPr>
        <w:t>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</w:t>
      </w:r>
      <w:r>
        <w:rPr>
          <w:b/>
          <w:color w:val="000000"/>
          <w:sz w:val="24"/>
          <w:szCs w:val="24"/>
        </w:rPr>
        <w:t>ả</w:t>
      </w:r>
      <w:r>
        <w:rPr>
          <w:b/>
          <w:color w:val="000000"/>
          <w:sz w:val="24"/>
          <w:szCs w:val="24"/>
        </w:rPr>
        <w:t>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và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pháp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lu</w:t>
      </w:r>
      <w:r>
        <w:rPr>
          <w:b/>
          <w:color w:val="000000"/>
          <w:sz w:val="24"/>
          <w:szCs w:val="24"/>
        </w:rPr>
        <w:t>ậ</w:t>
      </w:r>
      <w:r>
        <w:rPr>
          <w:b/>
          <w:color w:val="000000"/>
          <w:sz w:val="24"/>
          <w:szCs w:val="24"/>
        </w:rPr>
        <w:t>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ủ</w:t>
      </w:r>
      <w:r>
        <w:rPr>
          <w:b/>
          <w:color w:val="000000"/>
          <w:sz w:val="24"/>
          <w:szCs w:val="24"/>
        </w:rPr>
        <w:t>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Nhà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nư</w:t>
      </w:r>
      <w:r>
        <w:rPr>
          <w:b/>
          <w:color w:val="000000"/>
          <w:sz w:val="24"/>
          <w:szCs w:val="24"/>
        </w:rPr>
        <w:t>ớ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</w:t>
      </w:r>
      <w:r>
        <w:rPr>
          <w:iCs/>
          <w:color w:val="000000"/>
          <w:sz w:val="24"/>
          <w:szCs w:val="24"/>
          <w:lang w:val="nl-NL"/>
        </w:rPr>
        <w:t xml:space="preserve"> t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p nghiêm túc Ngh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 xml:space="preserve"> quy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t H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i ngh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 xml:space="preserve"> trung ương l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 th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 xml:space="preserve"> 8 khóa XI v</w:t>
      </w:r>
      <w:r>
        <w:rPr>
          <w:iCs/>
          <w:color w:val="000000"/>
          <w:sz w:val="24"/>
          <w:szCs w:val="24"/>
          <w:lang w:val="nl-NL"/>
        </w:rPr>
        <w:t>ề</w:t>
      </w:r>
      <w:r>
        <w:rPr>
          <w:iCs/>
          <w:color w:val="000000"/>
          <w:sz w:val="24"/>
          <w:szCs w:val="24"/>
          <w:lang w:val="nl-NL"/>
        </w:rPr>
        <w:t xml:space="preserve"> đ</w:t>
      </w:r>
      <w:r>
        <w:rPr>
          <w:iCs/>
          <w:color w:val="000000"/>
          <w:sz w:val="24"/>
          <w:szCs w:val="24"/>
          <w:lang w:val="nl-NL"/>
        </w:rPr>
        <w:t>ổ</w:t>
      </w:r>
      <w:r>
        <w:rPr>
          <w:iCs/>
          <w:color w:val="000000"/>
          <w:sz w:val="24"/>
          <w:szCs w:val="24"/>
          <w:lang w:val="nl-NL"/>
        </w:rPr>
        <w:t>i m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căn b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 giáo d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>c và đào t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o.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t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p, nghiên c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u Hi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n pháp nư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c C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ng hòa xã h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i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 xml:space="preserve"> nghĩa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 xml:space="preserve">t Nam năm 2013.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b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lang w:val="nl-NL"/>
        </w:rPr>
        <w:t>- T</w:t>
      </w:r>
      <w:r>
        <w:rPr>
          <w:iCs/>
          <w:color w:val="000000"/>
          <w:sz w:val="24"/>
          <w:szCs w:val="24"/>
          <w:lang w:val="nl-NL"/>
        </w:rPr>
        <w:t>ừ</w:t>
      </w:r>
      <w:r>
        <w:rPr>
          <w:iCs/>
          <w:color w:val="000000"/>
          <w:sz w:val="24"/>
          <w:szCs w:val="24"/>
          <w:lang w:val="nl-NL"/>
        </w:rPr>
        <w:t xml:space="preserve">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t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p các n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i dung nêu trên, b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 thân đã gương m</w:t>
      </w:r>
      <w:r>
        <w:rPr>
          <w:iCs/>
          <w:color w:val="000000"/>
          <w:sz w:val="24"/>
          <w:szCs w:val="24"/>
          <w:lang w:val="nl-NL"/>
        </w:rPr>
        <w:t>ẫ</w:t>
      </w:r>
      <w:r>
        <w:rPr>
          <w:iCs/>
          <w:color w:val="000000"/>
          <w:sz w:val="24"/>
          <w:szCs w:val="24"/>
          <w:lang w:val="nl-NL"/>
        </w:rPr>
        <w:t>u ch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 xml:space="preserve">p </w:t>
      </w:r>
      <w:r>
        <w:rPr>
          <w:iCs/>
          <w:color w:val="000000"/>
          <w:sz w:val="24"/>
          <w:szCs w:val="24"/>
          <w:lang w:val="nl-NL"/>
        </w:rPr>
        <w:t>hành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 xml:space="preserve"> trương, đư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ng l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Đ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ng,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đúng pháp lu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t, ch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 xml:space="preserve"> đ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, chính sách, quy đ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nh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Nhà nư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c, các quy đ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nh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ngành, đ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a phương</w:t>
      </w:r>
      <w:r>
        <w:rPr>
          <w:b/>
          <w:iCs/>
          <w:color w:val="000000"/>
          <w:sz w:val="24"/>
          <w:szCs w:val="24"/>
        </w:rPr>
        <w:t>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proofErr w:type="spellStart"/>
      <w:r>
        <w:rPr>
          <w:iCs/>
          <w:color w:val="000000"/>
          <w:sz w:val="24"/>
          <w:szCs w:val="24"/>
        </w:rPr>
        <w:t>Trong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>ụ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đư</w:t>
      </w:r>
      <w:r>
        <w:rPr>
          <w:iCs/>
          <w:color w:val="000000"/>
          <w:sz w:val="24"/>
          <w:szCs w:val="24"/>
        </w:rPr>
        <w:t>ợ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giao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luôn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căn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ứ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các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văn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b</w:t>
      </w:r>
      <w:r>
        <w:rPr>
          <w:iCs/>
          <w:color w:val="000000"/>
          <w:sz w:val="24"/>
          <w:szCs w:val="24"/>
        </w:rPr>
        <w:t>ả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quy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pháp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lu</w:t>
      </w:r>
      <w:r>
        <w:rPr>
          <w:iCs/>
          <w:color w:val="000000"/>
          <w:sz w:val="24"/>
          <w:szCs w:val="24"/>
        </w:rPr>
        <w:t>ậ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ể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làm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căn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ứ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các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quy</w:t>
      </w:r>
      <w:r>
        <w:rPr>
          <w:iCs/>
          <w:color w:val="000000"/>
          <w:sz w:val="24"/>
          <w:szCs w:val="24"/>
        </w:rPr>
        <w:t>ế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ị</w:t>
      </w:r>
      <w:r>
        <w:rPr>
          <w:iCs/>
          <w:color w:val="000000"/>
          <w:sz w:val="24"/>
          <w:szCs w:val="24"/>
        </w:rPr>
        <w:t>nh</w:t>
      </w:r>
      <w:proofErr w:type="spellEnd"/>
      <w:r>
        <w:rPr>
          <w:iCs/>
          <w:color w:val="000000"/>
          <w:sz w:val="24"/>
          <w:szCs w:val="24"/>
        </w:rPr>
        <w:t>.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 </w:t>
      </w:r>
      <w:proofErr w:type="spellStart"/>
      <w:r>
        <w:rPr>
          <w:b/>
          <w:bCs/>
          <w:color w:val="000000"/>
          <w:sz w:val="24"/>
          <w:szCs w:val="24"/>
        </w:rPr>
        <w:t>Ph</w:t>
      </w:r>
      <w:r>
        <w:rPr>
          <w:b/>
          <w:bCs/>
          <w:color w:val="000000"/>
          <w:sz w:val="24"/>
          <w:szCs w:val="24"/>
        </w:rPr>
        <w:t>ẩ</w:t>
      </w:r>
      <w:r>
        <w:rPr>
          <w:b/>
          <w:bCs/>
          <w:color w:val="000000"/>
          <w:sz w:val="24"/>
          <w:szCs w:val="24"/>
        </w:rPr>
        <w:t>m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ch</w:t>
      </w:r>
      <w:r>
        <w:rPr>
          <w:b/>
          <w:bCs/>
          <w:color w:val="000000"/>
          <w:sz w:val="24"/>
          <w:szCs w:val="24"/>
        </w:rPr>
        <w:t>ấ</w:t>
      </w:r>
      <w:r>
        <w:rPr>
          <w:b/>
          <w:bCs/>
          <w:color w:val="000000"/>
          <w:sz w:val="24"/>
          <w:szCs w:val="24"/>
        </w:rPr>
        <w:t>t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chính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tr</w:t>
      </w:r>
      <w:r>
        <w:rPr>
          <w:b/>
          <w:bCs/>
          <w:color w:val="000000"/>
          <w:sz w:val="24"/>
          <w:szCs w:val="24"/>
        </w:rPr>
        <w:t>ị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đ</w:t>
      </w:r>
      <w:r>
        <w:rPr>
          <w:b/>
          <w:bCs/>
          <w:color w:val="000000"/>
          <w:sz w:val="24"/>
          <w:szCs w:val="24"/>
        </w:rPr>
        <w:t>ạ</w:t>
      </w:r>
      <w:r>
        <w:rPr>
          <w:b/>
          <w:bCs/>
          <w:color w:val="000000"/>
          <w:sz w:val="24"/>
          <w:szCs w:val="24"/>
        </w:rPr>
        <w:t>o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đ</w:t>
      </w:r>
      <w:r>
        <w:rPr>
          <w:b/>
          <w:bCs/>
          <w:color w:val="000000"/>
          <w:sz w:val="24"/>
          <w:szCs w:val="24"/>
        </w:rPr>
        <w:t>ứ</w:t>
      </w:r>
      <w:r>
        <w:rPr>
          <w:b/>
          <w:bCs/>
          <w:color w:val="000000"/>
          <w:sz w:val="24"/>
          <w:szCs w:val="24"/>
        </w:rPr>
        <w:t>c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ố</w:t>
      </w:r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ố</w:t>
      </w:r>
      <w:r>
        <w:rPr>
          <w:b/>
          <w:bCs/>
          <w:color w:val="000000"/>
          <w:sz w:val="24"/>
          <w:szCs w:val="24"/>
        </w:rPr>
        <w:t>ng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tác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phong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và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ề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ố</w:t>
      </w:r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làm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vi</w:t>
      </w:r>
      <w:r>
        <w:rPr>
          <w:b/>
          <w:bCs/>
          <w:color w:val="000000"/>
          <w:sz w:val="24"/>
          <w:szCs w:val="24"/>
        </w:rPr>
        <w:t>ệ</w:t>
      </w:r>
      <w:r>
        <w:rPr>
          <w:b/>
          <w:bCs/>
          <w:color w:val="000000"/>
          <w:sz w:val="24"/>
          <w:szCs w:val="24"/>
        </w:rPr>
        <w:t>c</w:t>
      </w:r>
      <w:proofErr w:type="spellEnd"/>
      <w:r>
        <w:rPr>
          <w:b/>
          <w:bCs/>
          <w:color w:val="000000"/>
          <w:sz w:val="24"/>
          <w:szCs w:val="24"/>
        </w:rPr>
        <w:t>;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/>
          <w:color w:val="000000"/>
          <w:sz w:val="24"/>
          <w:szCs w:val="24"/>
          <w:lang w:val="nl-NL"/>
        </w:rPr>
      </w:pPr>
      <w:r>
        <w:rPr>
          <w:i/>
          <w:color w:val="000000"/>
          <w:sz w:val="24"/>
          <w:szCs w:val="24"/>
          <w:lang w:val="nl-NL"/>
        </w:rPr>
        <w:t>a) V</w:t>
      </w:r>
      <w:r>
        <w:rPr>
          <w:i/>
          <w:color w:val="000000"/>
          <w:sz w:val="24"/>
          <w:szCs w:val="24"/>
          <w:lang w:val="nl-NL"/>
        </w:rPr>
        <w:t>ề</w:t>
      </w:r>
      <w:r>
        <w:rPr>
          <w:i/>
          <w:color w:val="000000"/>
          <w:sz w:val="24"/>
          <w:szCs w:val="24"/>
          <w:lang w:val="nl-NL"/>
        </w:rPr>
        <w:t xml:space="preserve"> ph</w:t>
      </w:r>
      <w:r>
        <w:rPr>
          <w:i/>
          <w:color w:val="000000"/>
          <w:sz w:val="24"/>
          <w:szCs w:val="24"/>
          <w:lang w:val="nl-NL"/>
        </w:rPr>
        <w:t>ẩ</w:t>
      </w:r>
      <w:r>
        <w:rPr>
          <w:i/>
          <w:color w:val="000000"/>
          <w:sz w:val="24"/>
          <w:szCs w:val="24"/>
          <w:lang w:val="nl-NL"/>
        </w:rPr>
        <w:t>m ch</w:t>
      </w:r>
      <w:r>
        <w:rPr>
          <w:i/>
          <w:color w:val="000000"/>
          <w:sz w:val="24"/>
          <w:szCs w:val="24"/>
          <w:lang w:val="nl-NL"/>
        </w:rPr>
        <w:t>ấ</w:t>
      </w:r>
      <w:r>
        <w:rPr>
          <w:i/>
          <w:color w:val="000000"/>
          <w:sz w:val="24"/>
          <w:szCs w:val="24"/>
          <w:lang w:val="nl-NL"/>
        </w:rPr>
        <w:t>t chính tr</w:t>
      </w:r>
      <w:r>
        <w:rPr>
          <w:i/>
          <w:color w:val="000000"/>
          <w:sz w:val="24"/>
          <w:szCs w:val="24"/>
          <w:lang w:val="nl-NL"/>
        </w:rPr>
        <w:t>ị</w:t>
      </w:r>
      <w:r>
        <w:rPr>
          <w:i/>
          <w:color w:val="000000"/>
          <w:sz w:val="24"/>
          <w:szCs w:val="24"/>
          <w:lang w:val="nl-NL"/>
        </w:rPr>
        <w:t xml:space="preserve">: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Tuy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t đ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trung thành v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lý tư</w:t>
      </w:r>
      <w:r>
        <w:rPr>
          <w:iCs/>
          <w:color w:val="000000"/>
          <w:sz w:val="24"/>
          <w:szCs w:val="24"/>
          <w:lang w:val="nl-NL"/>
        </w:rPr>
        <w:t>ở</w:t>
      </w:r>
      <w:r>
        <w:rPr>
          <w:iCs/>
          <w:color w:val="000000"/>
          <w:sz w:val="24"/>
          <w:szCs w:val="24"/>
          <w:lang w:val="nl-NL"/>
        </w:rPr>
        <w:t>ng c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ng s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n, trung thành v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ch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 xml:space="preserve"> đ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 xml:space="preserve"> xã h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i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 xml:space="preserve"> nghĩa và con đư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ng mà Đ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ng và Bác H</w:t>
      </w:r>
      <w:r>
        <w:rPr>
          <w:iCs/>
          <w:color w:val="000000"/>
          <w:sz w:val="24"/>
          <w:szCs w:val="24"/>
          <w:lang w:val="nl-NL"/>
        </w:rPr>
        <w:t>ồ</w:t>
      </w:r>
      <w:r>
        <w:rPr>
          <w:iCs/>
          <w:color w:val="000000"/>
          <w:sz w:val="24"/>
          <w:szCs w:val="24"/>
          <w:lang w:val="nl-NL"/>
        </w:rPr>
        <w:t xml:space="preserve"> đã ch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n.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Ch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p hành và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t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t quan đi</w:t>
      </w:r>
      <w:r>
        <w:rPr>
          <w:iCs/>
          <w:color w:val="000000"/>
          <w:sz w:val="24"/>
          <w:szCs w:val="24"/>
          <w:lang w:val="nl-NL"/>
        </w:rPr>
        <w:t>ể</w:t>
      </w:r>
      <w:r>
        <w:rPr>
          <w:iCs/>
          <w:color w:val="000000"/>
          <w:sz w:val="24"/>
          <w:szCs w:val="24"/>
          <w:lang w:val="nl-NL"/>
        </w:rPr>
        <w:t>m ch</w:t>
      </w:r>
      <w:r>
        <w:rPr>
          <w:iCs/>
          <w:color w:val="000000"/>
          <w:sz w:val="24"/>
          <w:szCs w:val="24"/>
          <w:lang w:val="nl-NL"/>
        </w:rPr>
        <w:t>ỉ</w:t>
      </w:r>
      <w:r>
        <w:rPr>
          <w:iCs/>
          <w:color w:val="000000"/>
          <w:sz w:val="24"/>
          <w:szCs w:val="24"/>
          <w:lang w:val="nl-NL"/>
        </w:rPr>
        <w:t xml:space="preserve">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o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Đ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ng trong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nhi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 v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 xml:space="preserve"> đư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c giao.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lastRenderedPageBreak/>
        <w:t>- Kiên đ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nh và tin tư</w:t>
      </w:r>
      <w:r>
        <w:rPr>
          <w:iCs/>
          <w:color w:val="000000"/>
          <w:sz w:val="24"/>
          <w:szCs w:val="24"/>
          <w:lang w:val="nl-NL"/>
        </w:rPr>
        <w:t>ở</w:t>
      </w:r>
      <w:r>
        <w:rPr>
          <w:iCs/>
          <w:color w:val="000000"/>
          <w:sz w:val="24"/>
          <w:szCs w:val="24"/>
          <w:lang w:val="nl-NL"/>
        </w:rPr>
        <w:t>ng tuy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t đ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vào con đư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ng đi lên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 xml:space="preserve"> nghĩa xã h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i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Đ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ng và Nhà nư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c ta.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/>
          <w:color w:val="000000"/>
          <w:sz w:val="24"/>
          <w:szCs w:val="24"/>
          <w:lang w:val="nl-NL"/>
        </w:rPr>
      </w:pPr>
      <w:r>
        <w:rPr>
          <w:i/>
          <w:color w:val="000000"/>
          <w:sz w:val="24"/>
          <w:szCs w:val="24"/>
          <w:lang w:val="nl-NL"/>
        </w:rPr>
        <w:t>b) V</w:t>
      </w:r>
      <w:r>
        <w:rPr>
          <w:i/>
          <w:color w:val="000000"/>
          <w:sz w:val="24"/>
          <w:szCs w:val="24"/>
          <w:lang w:val="nl-NL"/>
        </w:rPr>
        <w:t>ề</w:t>
      </w:r>
      <w:r>
        <w:rPr>
          <w:i/>
          <w:color w:val="000000"/>
          <w:sz w:val="24"/>
          <w:szCs w:val="24"/>
          <w:lang w:val="nl-NL"/>
        </w:rPr>
        <w:t xml:space="preserve"> đ</w:t>
      </w:r>
      <w:r>
        <w:rPr>
          <w:i/>
          <w:color w:val="000000"/>
          <w:sz w:val="24"/>
          <w:szCs w:val="24"/>
          <w:lang w:val="nl-NL"/>
        </w:rPr>
        <w:t>ạ</w:t>
      </w:r>
      <w:r>
        <w:rPr>
          <w:i/>
          <w:color w:val="000000"/>
          <w:sz w:val="24"/>
          <w:szCs w:val="24"/>
          <w:lang w:val="nl-NL"/>
        </w:rPr>
        <w:t>o đ</w:t>
      </w:r>
      <w:r>
        <w:rPr>
          <w:i/>
          <w:color w:val="000000"/>
          <w:sz w:val="24"/>
          <w:szCs w:val="24"/>
          <w:lang w:val="nl-NL"/>
        </w:rPr>
        <w:t>ứ</w:t>
      </w:r>
      <w:r>
        <w:rPr>
          <w:i/>
          <w:color w:val="000000"/>
          <w:sz w:val="24"/>
          <w:szCs w:val="24"/>
          <w:lang w:val="nl-NL"/>
        </w:rPr>
        <w:t>c: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Luôn nêu cao tinh th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 trách nhi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 trong công tác v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thái đ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 xml:space="preserve"> làm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 xml:space="preserve">c </w:t>
      </w:r>
      <w:r>
        <w:rPr>
          <w:iCs/>
          <w:color w:val="000000"/>
          <w:sz w:val="24"/>
          <w:szCs w:val="24"/>
          <w:lang w:val="nl-NL"/>
        </w:rPr>
        <w:t>t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n tình, trung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c, c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n, ki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 xml:space="preserve">m, liêm chính, chí công, vô tư.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Đ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u tranh trư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c nh</w:t>
      </w:r>
      <w:r>
        <w:rPr>
          <w:iCs/>
          <w:color w:val="000000"/>
          <w:sz w:val="24"/>
          <w:szCs w:val="24"/>
          <w:lang w:val="nl-NL"/>
        </w:rPr>
        <w:t>ữ</w:t>
      </w:r>
      <w:r>
        <w:rPr>
          <w:iCs/>
          <w:color w:val="000000"/>
          <w:sz w:val="24"/>
          <w:szCs w:val="24"/>
          <w:lang w:val="nl-NL"/>
        </w:rPr>
        <w:t>ng bi</w:t>
      </w:r>
      <w:r>
        <w:rPr>
          <w:iCs/>
          <w:color w:val="000000"/>
          <w:sz w:val="24"/>
          <w:szCs w:val="24"/>
          <w:lang w:val="nl-NL"/>
        </w:rPr>
        <w:t>ể</w:t>
      </w:r>
      <w:r>
        <w:rPr>
          <w:iCs/>
          <w:color w:val="000000"/>
          <w:sz w:val="24"/>
          <w:szCs w:val="24"/>
          <w:lang w:val="nl-NL"/>
        </w:rPr>
        <w:t>u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quan liêu, tham nhũng, bè phái gây m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t đoàn k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t n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i b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 xml:space="preserve">.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c) V</w:t>
      </w:r>
      <w:r>
        <w:rPr>
          <w:iCs/>
          <w:color w:val="000000"/>
          <w:sz w:val="24"/>
          <w:szCs w:val="24"/>
          <w:lang w:val="nl-NL"/>
        </w:rPr>
        <w:t>ề</w:t>
      </w:r>
      <w:r>
        <w:rPr>
          <w:iCs/>
          <w:color w:val="000000"/>
          <w:sz w:val="24"/>
          <w:szCs w:val="24"/>
          <w:lang w:val="nl-NL"/>
        </w:rPr>
        <w:t xml:space="preserve"> l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s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 xml:space="preserve">ng: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Luôn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nghiêm túc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t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p và làm theo t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m gương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o đ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c H</w:t>
      </w:r>
      <w:r>
        <w:rPr>
          <w:iCs/>
          <w:color w:val="000000"/>
          <w:sz w:val="24"/>
          <w:szCs w:val="24"/>
          <w:lang w:val="nl-NL"/>
        </w:rPr>
        <w:t>ồ</w:t>
      </w:r>
      <w:r>
        <w:rPr>
          <w:iCs/>
          <w:color w:val="000000"/>
          <w:sz w:val="24"/>
          <w:szCs w:val="24"/>
          <w:lang w:val="nl-NL"/>
        </w:rPr>
        <w:t xml:space="preserve"> Chí Minh và</w:t>
      </w:r>
      <w:r>
        <w:rPr>
          <w:iCs/>
          <w:color w:val="000000"/>
          <w:sz w:val="24"/>
          <w:szCs w:val="24"/>
          <w:lang w:val="nl-NL"/>
        </w:rPr>
        <w:t xml:space="preserve"> coi đó là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 tu dư</w:t>
      </w:r>
      <w:r>
        <w:rPr>
          <w:iCs/>
          <w:color w:val="000000"/>
          <w:sz w:val="24"/>
          <w:szCs w:val="24"/>
          <w:lang w:val="nl-NL"/>
        </w:rPr>
        <w:t>ỡ</w:t>
      </w:r>
      <w:r>
        <w:rPr>
          <w:iCs/>
          <w:color w:val="000000"/>
          <w:sz w:val="24"/>
          <w:szCs w:val="24"/>
          <w:lang w:val="nl-NL"/>
        </w:rPr>
        <w:t>ng, rèn luy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b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 thân thư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ng xuyên trong công tác cung như trong đ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i s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ng h</w:t>
      </w:r>
      <w:r>
        <w:rPr>
          <w:iCs/>
          <w:color w:val="000000"/>
          <w:sz w:val="24"/>
          <w:szCs w:val="24"/>
          <w:lang w:val="nl-NL"/>
        </w:rPr>
        <w:t>ằ</w:t>
      </w:r>
      <w:r>
        <w:rPr>
          <w:iCs/>
          <w:color w:val="000000"/>
          <w:sz w:val="24"/>
          <w:szCs w:val="24"/>
          <w:lang w:val="nl-NL"/>
        </w:rPr>
        <w:t>ng ngày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B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 thân luôn có l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s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ng c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n, ki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m, liêm chính, chí công, vô tư. Nêu cao tinh th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 trách nhi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 trong công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c,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t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t nguyên t</w:t>
      </w:r>
      <w:r>
        <w:rPr>
          <w:iCs/>
          <w:color w:val="000000"/>
          <w:sz w:val="24"/>
          <w:szCs w:val="24"/>
          <w:lang w:val="nl-NL"/>
        </w:rPr>
        <w:t>ắ</w:t>
      </w:r>
      <w:r>
        <w:rPr>
          <w:iCs/>
          <w:color w:val="000000"/>
          <w:sz w:val="24"/>
          <w:szCs w:val="24"/>
          <w:lang w:val="nl-NL"/>
        </w:rPr>
        <w:t>c t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 xml:space="preserve"> phê bì</w:t>
      </w:r>
      <w:r>
        <w:rPr>
          <w:iCs/>
          <w:color w:val="000000"/>
          <w:sz w:val="24"/>
          <w:szCs w:val="24"/>
          <w:lang w:val="nl-NL"/>
        </w:rPr>
        <w:t>nh và phê bình đ</w:t>
      </w:r>
      <w:r>
        <w:rPr>
          <w:iCs/>
          <w:color w:val="000000"/>
          <w:sz w:val="24"/>
          <w:szCs w:val="24"/>
          <w:lang w:val="nl-NL"/>
        </w:rPr>
        <w:t>ể</w:t>
      </w:r>
      <w:r>
        <w:rPr>
          <w:iCs/>
          <w:color w:val="000000"/>
          <w:sz w:val="24"/>
          <w:szCs w:val="24"/>
          <w:lang w:val="nl-NL"/>
        </w:rPr>
        <w:t xml:space="preserve"> ngày càng hoàn thi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b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 thân.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/>
          <w:color w:val="000000"/>
          <w:sz w:val="24"/>
          <w:szCs w:val="24"/>
          <w:lang w:val="nl-NL"/>
        </w:rPr>
      </w:pPr>
      <w:r>
        <w:rPr>
          <w:i/>
          <w:color w:val="000000"/>
          <w:sz w:val="24"/>
          <w:szCs w:val="24"/>
          <w:lang w:val="nl-NL"/>
        </w:rPr>
        <w:t>d) V</w:t>
      </w:r>
      <w:r>
        <w:rPr>
          <w:i/>
          <w:color w:val="000000"/>
          <w:sz w:val="24"/>
          <w:szCs w:val="24"/>
          <w:lang w:val="nl-NL"/>
        </w:rPr>
        <w:t>ề</w:t>
      </w:r>
      <w:r>
        <w:rPr>
          <w:i/>
          <w:color w:val="000000"/>
          <w:sz w:val="24"/>
          <w:szCs w:val="24"/>
          <w:lang w:val="nl-NL"/>
        </w:rPr>
        <w:t xml:space="preserve"> tác phong công tác, l</w:t>
      </w:r>
      <w:r>
        <w:rPr>
          <w:i/>
          <w:color w:val="000000"/>
          <w:sz w:val="24"/>
          <w:szCs w:val="24"/>
          <w:lang w:val="nl-NL"/>
        </w:rPr>
        <w:t>ề</w:t>
      </w:r>
      <w:r>
        <w:rPr>
          <w:i/>
          <w:color w:val="000000"/>
          <w:sz w:val="24"/>
          <w:szCs w:val="24"/>
          <w:lang w:val="nl-NL"/>
        </w:rPr>
        <w:t xml:space="preserve"> l</w:t>
      </w:r>
      <w:r>
        <w:rPr>
          <w:i/>
          <w:color w:val="000000"/>
          <w:sz w:val="24"/>
          <w:szCs w:val="24"/>
          <w:lang w:val="nl-NL"/>
        </w:rPr>
        <w:t>ố</w:t>
      </w:r>
      <w:r>
        <w:rPr>
          <w:i/>
          <w:color w:val="000000"/>
          <w:sz w:val="24"/>
          <w:szCs w:val="24"/>
          <w:lang w:val="nl-NL"/>
        </w:rPr>
        <w:t>i làm vi</w:t>
      </w:r>
      <w:r>
        <w:rPr>
          <w:i/>
          <w:color w:val="000000"/>
          <w:sz w:val="24"/>
          <w:szCs w:val="24"/>
          <w:lang w:val="nl-NL"/>
        </w:rPr>
        <w:t>ệ</w:t>
      </w:r>
      <w:r>
        <w:rPr>
          <w:i/>
          <w:color w:val="000000"/>
          <w:sz w:val="24"/>
          <w:szCs w:val="24"/>
          <w:lang w:val="nl-NL"/>
        </w:rPr>
        <w:t xml:space="preserve">c: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Luôn giao ti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 xml:space="preserve">p, 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ng x</w:t>
      </w:r>
      <w:r>
        <w:rPr>
          <w:iCs/>
          <w:color w:val="000000"/>
          <w:sz w:val="24"/>
          <w:szCs w:val="24"/>
          <w:lang w:val="nl-NL"/>
        </w:rPr>
        <w:t>ử</w:t>
      </w:r>
      <w:r>
        <w:rPr>
          <w:iCs/>
          <w:color w:val="000000"/>
          <w:sz w:val="24"/>
          <w:szCs w:val="24"/>
          <w:lang w:val="nl-NL"/>
        </w:rPr>
        <w:t xml:space="preserve"> đúng m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khi ti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p xúc v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đ</w:t>
      </w:r>
      <w:r>
        <w:rPr>
          <w:iCs/>
          <w:color w:val="000000"/>
          <w:sz w:val="24"/>
          <w:szCs w:val="24"/>
          <w:lang w:val="nl-NL"/>
        </w:rPr>
        <w:t>ồ</w:t>
      </w:r>
      <w:r>
        <w:rPr>
          <w:iCs/>
          <w:color w:val="000000"/>
          <w:sz w:val="24"/>
          <w:szCs w:val="24"/>
          <w:lang w:val="nl-NL"/>
        </w:rPr>
        <w:t>ng nghi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p, ph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 xml:space="preserve"> huynh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sinh. Có tác phong làm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 khoa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c, đúng gi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, th</w:t>
      </w:r>
      <w:r>
        <w:rPr>
          <w:iCs/>
          <w:color w:val="000000"/>
          <w:sz w:val="24"/>
          <w:szCs w:val="24"/>
          <w:lang w:val="nl-NL"/>
        </w:rPr>
        <w:t>ể</w:t>
      </w:r>
      <w:r>
        <w:rPr>
          <w:iCs/>
          <w:color w:val="000000"/>
          <w:sz w:val="24"/>
          <w:szCs w:val="24"/>
          <w:lang w:val="nl-NL"/>
        </w:rPr>
        <w:t xml:space="preserve">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tinh th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 t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 xml:space="preserve"> phê bình và phê</w:t>
      </w:r>
      <w:r>
        <w:rPr>
          <w:iCs/>
          <w:color w:val="000000"/>
          <w:sz w:val="24"/>
          <w:szCs w:val="24"/>
          <w:lang w:val="nl-NL"/>
        </w:rPr>
        <w:t xml:space="preserve"> bình đúng m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c, luôn coi tr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ng tính dân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 xml:space="preserve"> - k</w:t>
      </w:r>
      <w:r>
        <w:rPr>
          <w:iCs/>
          <w:color w:val="000000"/>
          <w:sz w:val="24"/>
          <w:szCs w:val="24"/>
          <w:lang w:val="nl-NL"/>
        </w:rPr>
        <w:t>ỷ</w:t>
      </w:r>
      <w:r>
        <w:rPr>
          <w:iCs/>
          <w:color w:val="000000"/>
          <w:sz w:val="24"/>
          <w:szCs w:val="24"/>
          <w:lang w:val="nl-NL"/>
        </w:rPr>
        <w:t xml:space="preserve"> cương và luôn t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o cơ h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i, giúp đ</w:t>
      </w:r>
      <w:r>
        <w:rPr>
          <w:iCs/>
          <w:color w:val="000000"/>
          <w:sz w:val="24"/>
          <w:szCs w:val="24"/>
          <w:lang w:val="nl-NL"/>
        </w:rPr>
        <w:t>ỡ</w:t>
      </w:r>
      <w:r>
        <w:rPr>
          <w:iCs/>
          <w:color w:val="000000"/>
          <w:sz w:val="24"/>
          <w:szCs w:val="24"/>
          <w:lang w:val="nl-NL"/>
        </w:rPr>
        <w:t xml:space="preserve"> cán b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, giáo viên cùng ti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n b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. Có quan h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 xml:space="preserve"> t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t trong gia đình và qu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 chúng nơi cư trú.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Luôn phát huy quy</w:t>
      </w:r>
      <w:r>
        <w:rPr>
          <w:iCs/>
          <w:color w:val="000000"/>
          <w:sz w:val="24"/>
          <w:szCs w:val="24"/>
          <w:lang w:val="nl-NL"/>
        </w:rPr>
        <w:t>ề</w:t>
      </w:r>
      <w:r>
        <w:rPr>
          <w:iCs/>
          <w:color w:val="000000"/>
          <w:sz w:val="24"/>
          <w:szCs w:val="24"/>
          <w:lang w:val="nl-NL"/>
        </w:rPr>
        <w:t>n làm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 xml:space="preserve">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viên ch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c trong đơn v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 xml:space="preserve"> trên nguyên t</w:t>
      </w:r>
      <w:r>
        <w:rPr>
          <w:iCs/>
          <w:color w:val="000000"/>
          <w:sz w:val="24"/>
          <w:szCs w:val="24"/>
          <w:lang w:val="nl-NL"/>
        </w:rPr>
        <w:t>ắ</w:t>
      </w:r>
      <w:r>
        <w:rPr>
          <w:iCs/>
          <w:color w:val="000000"/>
          <w:sz w:val="24"/>
          <w:szCs w:val="24"/>
          <w:lang w:val="nl-NL"/>
        </w:rPr>
        <w:t>c t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p trung dâ</w:t>
      </w:r>
      <w:r>
        <w:rPr>
          <w:iCs/>
          <w:color w:val="000000"/>
          <w:sz w:val="24"/>
          <w:szCs w:val="24"/>
          <w:lang w:val="nl-NL"/>
        </w:rPr>
        <w:t>n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Tác phong, l</w:t>
      </w:r>
      <w:r>
        <w:rPr>
          <w:iCs/>
          <w:color w:val="000000"/>
          <w:sz w:val="24"/>
          <w:szCs w:val="24"/>
          <w:lang w:val="nl-NL"/>
        </w:rPr>
        <w:t>ề</w:t>
      </w:r>
      <w:r>
        <w:rPr>
          <w:iCs/>
          <w:color w:val="000000"/>
          <w:sz w:val="24"/>
          <w:szCs w:val="24"/>
          <w:lang w:val="nl-NL"/>
        </w:rPr>
        <w:t xml:space="preserve"> l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 làm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 nghiêm túc.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 </w:t>
      </w:r>
      <w:proofErr w:type="spellStart"/>
      <w:r>
        <w:rPr>
          <w:b/>
          <w:bCs/>
          <w:iCs/>
          <w:color w:val="000000"/>
          <w:sz w:val="24"/>
          <w:szCs w:val="24"/>
        </w:rPr>
        <w:t>Năng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l</w:t>
      </w:r>
      <w:r>
        <w:rPr>
          <w:b/>
          <w:bCs/>
          <w:iCs/>
          <w:color w:val="000000"/>
          <w:sz w:val="24"/>
          <w:szCs w:val="24"/>
        </w:rPr>
        <w:t>ự</w:t>
      </w:r>
      <w:r>
        <w:rPr>
          <w:b/>
          <w:bCs/>
          <w:iCs/>
          <w:color w:val="000000"/>
          <w:sz w:val="24"/>
          <w:szCs w:val="24"/>
        </w:rPr>
        <w:t>c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iCs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rình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</w:t>
      </w:r>
      <w:r>
        <w:rPr>
          <w:b/>
          <w:color w:val="000000"/>
          <w:sz w:val="24"/>
          <w:szCs w:val="24"/>
        </w:rPr>
        <w:t>ộ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chuyên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môn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iCs/>
          <w:color w:val="000000"/>
          <w:sz w:val="24"/>
          <w:szCs w:val="24"/>
        </w:rPr>
        <w:t>nghi</w:t>
      </w:r>
      <w:r>
        <w:rPr>
          <w:b/>
          <w:bCs/>
          <w:iCs/>
          <w:color w:val="000000"/>
          <w:sz w:val="24"/>
          <w:szCs w:val="24"/>
        </w:rPr>
        <w:t>ệ</w:t>
      </w:r>
      <w:r>
        <w:rPr>
          <w:b/>
          <w:bCs/>
          <w:iCs/>
          <w:color w:val="000000"/>
          <w:sz w:val="24"/>
          <w:szCs w:val="24"/>
        </w:rPr>
        <w:t>p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v</w:t>
      </w:r>
      <w:r>
        <w:rPr>
          <w:b/>
          <w:bCs/>
          <w:iCs/>
          <w:color w:val="000000"/>
          <w:sz w:val="24"/>
          <w:szCs w:val="24"/>
        </w:rPr>
        <w:t>ụ</w:t>
      </w:r>
      <w:proofErr w:type="spellEnd"/>
      <w:r>
        <w:rPr>
          <w:b/>
          <w:bCs/>
          <w:iCs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proofErr w:type="spellStart"/>
      <w:r>
        <w:rPr>
          <w:iCs/>
          <w:color w:val="000000"/>
          <w:sz w:val="24"/>
          <w:szCs w:val="24"/>
        </w:rPr>
        <w:t>Năng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trình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chuyên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môn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nghi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>ụ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>ữ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vàng</w:t>
      </w:r>
      <w:proofErr w:type="spellEnd"/>
      <w:r>
        <w:rPr>
          <w:iCs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iCs/>
          <w:color w:val="000000"/>
          <w:sz w:val="24"/>
          <w:szCs w:val="24"/>
        </w:rPr>
        <w:t>Tích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</w:t>
      </w:r>
      <w:r>
        <w:rPr>
          <w:iCs/>
          <w:color w:val="000000"/>
          <w:sz w:val="24"/>
          <w:szCs w:val="24"/>
        </w:rPr>
        <w:t>ậ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nâng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cao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trình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</w:t>
      </w:r>
      <w:r>
        <w:rPr>
          <w:iCs/>
          <w:color w:val="000000"/>
          <w:sz w:val="24"/>
          <w:szCs w:val="24"/>
        </w:rPr>
        <w:t>ả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lí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trình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chính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</w:t>
      </w:r>
      <w:r>
        <w:rPr>
          <w:iCs/>
          <w:color w:val="000000"/>
          <w:sz w:val="24"/>
          <w:szCs w:val="24"/>
        </w:rPr>
        <w:t>ị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trình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chuyên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môn</w:t>
      </w:r>
      <w:proofErr w:type="spellEnd"/>
      <w:r>
        <w:rPr>
          <w:iCs/>
          <w:color w:val="000000"/>
          <w:sz w:val="24"/>
          <w:szCs w:val="24"/>
        </w:rPr>
        <w:t>.</w:t>
      </w:r>
      <w:proofErr w:type="gramEnd"/>
      <w:r>
        <w:rPr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ả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ti</w:t>
      </w:r>
      <w:r>
        <w:rPr>
          <w:iCs/>
          <w:color w:val="000000"/>
          <w:sz w:val="24"/>
          <w:szCs w:val="24"/>
        </w:rPr>
        <w:t>ế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phương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pháp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làm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nâng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cao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u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</w:t>
      </w:r>
      <w:r>
        <w:rPr>
          <w:iCs/>
          <w:color w:val="000000"/>
          <w:sz w:val="24"/>
          <w:szCs w:val="24"/>
        </w:rPr>
        <w:t>ả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ch</w:t>
      </w:r>
      <w:r>
        <w:rPr>
          <w:iCs/>
          <w:color w:val="000000"/>
          <w:sz w:val="24"/>
          <w:szCs w:val="24"/>
        </w:rPr>
        <w:t>ấ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lư</w:t>
      </w:r>
      <w:r>
        <w:rPr>
          <w:iCs/>
          <w:color w:val="000000"/>
          <w:sz w:val="24"/>
          <w:szCs w:val="24"/>
        </w:rPr>
        <w:t>ợ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công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tác</w:t>
      </w:r>
      <w:proofErr w:type="spellEnd"/>
      <w:r>
        <w:rPr>
          <w:iCs/>
          <w:color w:val="000000"/>
          <w:sz w:val="24"/>
          <w:szCs w:val="24"/>
        </w:rPr>
        <w:t>.</w:t>
      </w:r>
      <w:proofErr w:type="gramEnd"/>
      <w:r>
        <w:rPr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Cs/>
          <w:color w:val="000000"/>
          <w:sz w:val="24"/>
          <w:szCs w:val="24"/>
        </w:rPr>
        <w:t>Hoàn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thành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xu</w:t>
      </w:r>
      <w:r>
        <w:rPr>
          <w:iCs/>
          <w:color w:val="000000"/>
          <w:sz w:val="24"/>
          <w:szCs w:val="24"/>
        </w:rPr>
        <w:t>ấ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s</w:t>
      </w:r>
      <w:r>
        <w:rPr>
          <w:iCs/>
          <w:color w:val="000000"/>
          <w:sz w:val="24"/>
          <w:szCs w:val="24"/>
        </w:rPr>
        <w:t>ắ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>ụ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đư</w:t>
      </w:r>
      <w:r>
        <w:rPr>
          <w:iCs/>
          <w:color w:val="000000"/>
          <w:sz w:val="24"/>
          <w:szCs w:val="24"/>
        </w:rPr>
        <w:t>ợ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trư</w:t>
      </w:r>
      <w:r>
        <w:rPr>
          <w:iCs/>
          <w:color w:val="000000"/>
          <w:sz w:val="24"/>
          <w:szCs w:val="24"/>
        </w:rPr>
        <w:t>ờ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ấ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trên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giao</w:t>
      </w:r>
      <w:proofErr w:type="spellEnd"/>
      <w:r>
        <w:rPr>
          <w:iCs/>
          <w:color w:val="000000"/>
          <w:sz w:val="24"/>
          <w:szCs w:val="24"/>
        </w:rPr>
        <w:t>.</w:t>
      </w:r>
      <w:proofErr w:type="gramEnd"/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proofErr w:type="spellStart"/>
      <w:r>
        <w:rPr>
          <w:b/>
          <w:color w:val="000000"/>
          <w:sz w:val="24"/>
          <w:szCs w:val="24"/>
        </w:rPr>
        <w:t>Ti</w:t>
      </w:r>
      <w:r>
        <w:rPr>
          <w:b/>
          <w:color w:val="000000"/>
          <w:sz w:val="24"/>
          <w:szCs w:val="24"/>
        </w:rPr>
        <w:t>ế</w:t>
      </w:r>
      <w:r>
        <w:rPr>
          <w:b/>
          <w:color w:val="000000"/>
          <w:sz w:val="24"/>
          <w:szCs w:val="24"/>
        </w:rPr>
        <w:t>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</w:t>
      </w:r>
      <w:r>
        <w:rPr>
          <w:b/>
          <w:color w:val="000000"/>
          <w:sz w:val="24"/>
          <w:szCs w:val="24"/>
        </w:rPr>
        <w:t>ộ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và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ế</w:t>
      </w:r>
      <w:r>
        <w:rPr>
          <w:b/>
          <w:color w:val="000000"/>
          <w:sz w:val="24"/>
          <w:szCs w:val="24"/>
        </w:rPr>
        <w:t>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qu</w:t>
      </w:r>
      <w:r>
        <w:rPr>
          <w:b/>
          <w:color w:val="000000"/>
          <w:sz w:val="24"/>
          <w:szCs w:val="24"/>
        </w:rPr>
        <w:t>ả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</w:t>
      </w:r>
      <w:r>
        <w:rPr>
          <w:b/>
          <w:color w:val="000000"/>
          <w:sz w:val="24"/>
          <w:szCs w:val="24"/>
        </w:rPr>
        <w:t>ự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hi</w:t>
      </w:r>
      <w:r>
        <w:rPr>
          <w:b/>
          <w:color w:val="000000"/>
          <w:sz w:val="24"/>
          <w:szCs w:val="24"/>
        </w:rPr>
        <w:t>ệ</w:t>
      </w:r>
      <w:r>
        <w:rPr>
          <w:b/>
          <w:color w:val="000000"/>
          <w:sz w:val="24"/>
          <w:szCs w:val="24"/>
        </w:rPr>
        <w:t>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nhi</w:t>
      </w:r>
      <w:r>
        <w:rPr>
          <w:b/>
          <w:color w:val="000000"/>
          <w:sz w:val="24"/>
          <w:szCs w:val="24"/>
        </w:rPr>
        <w:t>ệ</w:t>
      </w:r>
      <w:r>
        <w:rPr>
          <w:b/>
          <w:color w:val="000000"/>
          <w:sz w:val="24"/>
          <w:szCs w:val="24"/>
        </w:rPr>
        <w:t>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ụ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lastRenderedPageBreak/>
        <w:t>-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nhi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 v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 xml:space="preserve">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b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 thân d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a trên k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 xml:space="preserve"> ho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ch năm, tháng, tu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n c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 xml:space="preserve"> th</w:t>
      </w:r>
      <w:r>
        <w:rPr>
          <w:iCs/>
          <w:color w:val="000000"/>
          <w:sz w:val="24"/>
          <w:szCs w:val="24"/>
          <w:lang w:val="nl-NL"/>
        </w:rPr>
        <w:t>ể</w:t>
      </w:r>
      <w:r>
        <w:rPr>
          <w:iCs/>
          <w:color w:val="000000"/>
          <w:sz w:val="24"/>
          <w:szCs w:val="24"/>
          <w:lang w:val="nl-NL"/>
        </w:rPr>
        <w:t>. T</w:t>
      </w:r>
      <w:r>
        <w:rPr>
          <w:iCs/>
          <w:color w:val="000000"/>
          <w:sz w:val="24"/>
          <w:szCs w:val="24"/>
          <w:lang w:val="nl-NL"/>
        </w:rPr>
        <w:t>ừ</w:t>
      </w:r>
      <w:r>
        <w:rPr>
          <w:iCs/>
          <w:color w:val="000000"/>
          <w:sz w:val="24"/>
          <w:szCs w:val="24"/>
          <w:lang w:val="nl-NL"/>
        </w:rPr>
        <w:t xml:space="preserve"> đó b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o đ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m đúng ti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 xml:space="preserve">n </w:t>
      </w:r>
      <w:r>
        <w:rPr>
          <w:iCs/>
          <w:color w:val="000000"/>
          <w:sz w:val="24"/>
          <w:szCs w:val="24"/>
          <w:lang w:val="nl-NL"/>
        </w:rPr>
        <w:t>đ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 xml:space="preserve"> đã đ</w:t>
      </w:r>
      <w:r>
        <w:rPr>
          <w:iCs/>
          <w:color w:val="000000"/>
          <w:sz w:val="24"/>
          <w:szCs w:val="24"/>
          <w:lang w:val="nl-NL"/>
        </w:rPr>
        <w:t>ặ</w:t>
      </w:r>
      <w:r>
        <w:rPr>
          <w:iCs/>
          <w:color w:val="000000"/>
          <w:sz w:val="24"/>
          <w:szCs w:val="24"/>
          <w:lang w:val="nl-NL"/>
        </w:rPr>
        <w:t>t ra.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Ch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t lư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ng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công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 t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 xml:space="preserve">t, đáp 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ng đư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c yêu c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u công tác qu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>n lý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đơn v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,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t đư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c ch</w:t>
      </w:r>
      <w:r>
        <w:rPr>
          <w:iCs/>
          <w:color w:val="000000"/>
          <w:sz w:val="24"/>
          <w:szCs w:val="24"/>
          <w:lang w:val="nl-NL"/>
        </w:rPr>
        <w:t>ỉ</w:t>
      </w:r>
      <w:r>
        <w:rPr>
          <w:iCs/>
          <w:color w:val="000000"/>
          <w:sz w:val="24"/>
          <w:szCs w:val="24"/>
          <w:lang w:val="nl-NL"/>
        </w:rPr>
        <w:t xml:space="preserve"> tiêu k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 xml:space="preserve"> ho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ch đ</w:t>
      </w:r>
      <w:r>
        <w:rPr>
          <w:iCs/>
          <w:color w:val="000000"/>
          <w:sz w:val="24"/>
          <w:szCs w:val="24"/>
          <w:lang w:val="nl-NL"/>
        </w:rPr>
        <w:t>ề</w:t>
      </w:r>
      <w:r>
        <w:rPr>
          <w:iCs/>
          <w:color w:val="000000"/>
          <w:sz w:val="24"/>
          <w:szCs w:val="24"/>
          <w:lang w:val="nl-NL"/>
        </w:rPr>
        <w:t xml:space="preserve"> ra.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Thành tích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t đư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c trong nh</w:t>
      </w:r>
      <w:r>
        <w:rPr>
          <w:iCs/>
          <w:color w:val="000000"/>
          <w:sz w:val="24"/>
          <w:szCs w:val="24"/>
          <w:lang w:val="nl-NL"/>
        </w:rPr>
        <w:t>ữ</w:t>
      </w:r>
      <w:r>
        <w:rPr>
          <w:iCs/>
          <w:color w:val="000000"/>
          <w:sz w:val="24"/>
          <w:szCs w:val="24"/>
          <w:lang w:val="nl-NL"/>
        </w:rPr>
        <w:t>ng năm qua: Chi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n sĩ thi đua cơ s</w:t>
      </w:r>
      <w:r>
        <w:rPr>
          <w:iCs/>
          <w:color w:val="000000"/>
          <w:sz w:val="24"/>
          <w:szCs w:val="24"/>
          <w:lang w:val="nl-NL"/>
        </w:rPr>
        <w:t>ở</w:t>
      </w:r>
      <w:r>
        <w:rPr>
          <w:iCs/>
          <w:color w:val="000000"/>
          <w:sz w:val="24"/>
          <w:szCs w:val="24"/>
          <w:lang w:val="nl-NL"/>
        </w:rPr>
        <w:t>, chi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n sĩ thi đua c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p thành phó, b</w:t>
      </w:r>
      <w:r>
        <w:rPr>
          <w:iCs/>
          <w:color w:val="000000"/>
          <w:sz w:val="24"/>
          <w:szCs w:val="24"/>
          <w:lang w:val="nl-NL"/>
        </w:rPr>
        <w:t>ằ</w:t>
      </w:r>
      <w:r>
        <w:rPr>
          <w:iCs/>
          <w:color w:val="000000"/>
          <w:sz w:val="24"/>
          <w:szCs w:val="24"/>
          <w:lang w:val="nl-NL"/>
        </w:rPr>
        <w:t>ng khen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UBND th</w:t>
      </w:r>
      <w:r>
        <w:rPr>
          <w:iCs/>
          <w:color w:val="000000"/>
          <w:sz w:val="24"/>
          <w:szCs w:val="24"/>
          <w:lang w:val="nl-NL"/>
        </w:rPr>
        <w:t>ành ph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, đơn v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 xml:space="preserve">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t lao đ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>ng xu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t s</w:t>
      </w:r>
      <w:r>
        <w:rPr>
          <w:iCs/>
          <w:color w:val="000000"/>
          <w:sz w:val="24"/>
          <w:szCs w:val="24"/>
          <w:lang w:val="nl-NL"/>
        </w:rPr>
        <w:t>ắ</w:t>
      </w:r>
      <w:r>
        <w:rPr>
          <w:iCs/>
          <w:color w:val="000000"/>
          <w:sz w:val="24"/>
          <w:szCs w:val="24"/>
          <w:lang w:val="nl-NL"/>
        </w:rPr>
        <w:t>c.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* </w:t>
      </w:r>
      <w:proofErr w:type="spellStart"/>
      <w:r>
        <w:rPr>
          <w:bCs/>
          <w:iCs/>
          <w:color w:val="000000"/>
          <w:sz w:val="24"/>
          <w:szCs w:val="24"/>
        </w:rPr>
        <w:t>T</w:t>
      </w:r>
      <w:r>
        <w:rPr>
          <w:bCs/>
          <w:iCs/>
          <w:color w:val="000000"/>
          <w:sz w:val="24"/>
          <w:szCs w:val="24"/>
        </w:rPr>
        <w:t>ồ</w:t>
      </w:r>
      <w:r>
        <w:rPr>
          <w:bCs/>
          <w:iCs/>
          <w:color w:val="000000"/>
          <w:sz w:val="24"/>
          <w:szCs w:val="24"/>
        </w:rPr>
        <w:t>n</w:t>
      </w:r>
      <w:proofErr w:type="spellEnd"/>
      <w:r>
        <w:rPr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Cs/>
          <w:iCs/>
          <w:color w:val="000000"/>
          <w:sz w:val="24"/>
          <w:szCs w:val="24"/>
        </w:rPr>
        <w:t>t</w:t>
      </w:r>
      <w:r>
        <w:rPr>
          <w:bCs/>
          <w:iCs/>
          <w:color w:val="000000"/>
          <w:sz w:val="24"/>
          <w:szCs w:val="24"/>
        </w:rPr>
        <w:t>ạ</w:t>
      </w:r>
      <w:r>
        <w:rPr>
          <w:bCs/>
          <w:iCs/>
          <w:color w:val="000000"/>
          <w:sz w:val="24"/>
          <w:szCs w:val="24"/>
        </w:rPr>
        <w:t>i</w:t>
      </w:r>
      <w:proofErr w:type="spellEnd"/>
      <w:r>
        <w:rPr>
          <w:bCs/>
          <w:iCs/>
          <w:color w:val="000000"/>
          <w:sz w:val="24"/>
          <w:szCs w:val="24"/>
        </w:rPr>
        <w:t xml:space="preserve">: </w:t>
      </w:r>
      <w:proofErr w:type="spellStart"/>
      <w:r>
        <w:rPr>
          <w:bCs/>
          <w:iCs/>
          <w:color w:val="000000"/>
          <w:sz w:val="24"/>
          <w:szCs w:val="24"/>
        </w:rPr>
        <w:t>T</w:t>
      </w:r>
      <w:r>
        <w:rPr>
          <w:iCs/>
          <w:color w:val="000000"/>
          <w:sz w:val="24"/>
          <w:szCs w:val="24"/>
        </w:rPr>
        <w:t>rong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m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s</w:t>
      </w:r>
      <w:r>
        <w:rPr>
          <w:iCs/>
          <w:color w:val="000000"/>
          <w:sz w:val="24"/>
          <w:szCs w:val="24"/>
        </w:rPr>
        <w:t>ố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ho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chưa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đư</w:t>
      </w:r>
      <w:r>
        <w:rPr>
          <w:iCs/>
          <w:color w:val="000000"/>
          <w:sz w:val="24"/>
          <w:szCs w:val="24"/>
        </w:rPr>
        <w:t>ợ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k</w:t>
      </w:r>
      <w:r>
        <w:rPr>
          <w:iCs/>
          <w:color w:val="000000"/>
          <w:sz w:val="24"/>
          <w:szCs w:val="24"/>
        </w:rPr>
        <w:t>ế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</w:t>
      </w:r>
      <w:r>
        <w:rPr>
          <w:iCs/>
          <w:color w:val="000000"/>
          <w:sz w:val="24"/>
          <w:szCs w:val="24"/>
        </w:rPr>
        <w:t>ả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cao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như</w:t>
      </w:r>
      <w:proofErr w:type="spellEnd"/>
      <w:r>
        <w:rPr>
          <w:iCs/>
          <w:color w:val="000000"/>
          <w:sz w:val="24"/>
          <w:szCs w:val="24"/>
        </w:rPr>
        <w:t xml:space="preserve">: </w:t>
      </w:r>
      <w:proofErr w:type="spellStart"/>
      <w:r>
        <w:rPr>
          <w:iCs/>
          <w:color w:val="000000"/>
          <w:sz w:val="24"/>
          <w:szCs w:val="24"/>
        </w:rPr>
        <w:t>công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tác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b</w:t>
      </w:r>
      <w:r>
        <w:rPr>
          <w:iCs/>
          <w:color w:val="000000"/>
          <w:sz w:val="24"/>
          <w:szCs w:val="24"/>
        </w:rPr>
        <w:t>ồ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dư</w:t>
      </w:r>
      <w:r>
        <w:rPr>
          <w:iCs/>
          <w:color w:val="000000"/>
          <w:sz w:val="24"/>
          <w:szCs w:val="24"/>
        </w:rPr>
        <w:t>ỡ</w:t>
      </w:r>
      <w:r>
        <w:rPr>
          <w:iCs/>
          <w:color w:val="000000"/>
          <w:sz w:val="24"/>
          <w:szCs w:val="24"/>
        </w:rPr>
        <w:t>n</w:t>
      </w:r>
      <w:r>
        <w:rPr>
          <w:iCs/>
          <w:color w:val="000000"/>
          <w:sz w:val="24"/>
          <w:szCs w:val="24"/>
        </w:rPr>
        <w:t>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nâng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cao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năng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sư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Cs/>
          <w:color w:val="000000"/>
          <w:sz w:val="24"/>
          <w:szCs w:val="24"/>
        </w:rPr>
        <w:t>ngũ</w:t>
      </w:r>
      <w:proofErr w:type="spellEnd"/>
      <w:proofErr w:type="gram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giáo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viên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Các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trào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đua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chưa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chi</w:t>
      </w:r>
      <w:r>
        <w:rPr>
          <w:iCs/>
          <w:color w:val="000000"/>
          <w:sz w:val="24"/>
          <w:szCs w:val="24"/>
        </w:rPr>
        <w:t>ề</w:t>
      </w:r>
      <w:r>
        <w:rPr>
          <w:iCs/>
          <w:color w:val="000000"/>
          <w:sz w:val="24"/>
          <w:szCs w:val="24"/>
        </w:rPr>
        <w:t>u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sâu</w:t>
      </w:r>
      <w:proofErr w:type="spellEnd"/>
      <w:r>
        <w:rPr>
          <w:iCs/>
          <w:color w:val="000000"/>
          <w:sz w:val="24"/>
          <w:szCs w:val="24"/>
        </w:rPr>
        <w:t>.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Tinh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th</w:t>
      </w:r>
      <w:r>
        <w:rPr>
          <w:b/>
          <w:bCs/>
          <w:color w:val="000000"/>
          <w:sz w:val="24"/>
          <w:szCs w:val="24"/>
        </w:rPr>
        <w:t>ầ</w:t>
      </w:r>
      <w:r>
        <w:rPr>
          <w:b/>
          <w:bCs/>
          <w:color w:val="000000"/>
          <w:sz w:val="24"/>
          <w:szCs w:val="24"/>
        </w:rPr>
        <w:t>n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trách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nhi</w:t>
      </w:r>
      <w:r>
        <w:rPr>
          <w:b/>
          <w:bCs/>
          <w:color w:val="000000"/>
          <w:sz w:val="24"/>
          <w:szCs w:val="24"/>
        </w:rPr>
        <w:t>ệ</w:t>
      </w:r>
      <w:r>
        <w:rPr>
          <w:b/>
          <w:bCs/>
          <w:color w:val="000000"/>
          <w:sz w:val="24"/>
          <w:szCs w:val="24"/>
        </w:rPr>
        <w:t>m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và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h</w:t>
      </w:r>
      <w:r>
        <w:rPr>
          <w:b/>
          <w:color w:val="000000"/>
          <w:sz w:val="24"/>
          <w:szCs w:val="24"/>
        </w:rPr>
        <w:t>ố</w:t>
      </w:r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</w:t>
      </w:r>
      <w:r>
        <w:rPr>
          <w:b/>
          <w:color w:val="000000"/>
          <w:sz w:val="24"/>
          <w:szCs w:val="24"/>
        </w:rPr>
        <w:t>ợ</w:t>
      </w:r>
      <w:r>
        <w:rPr>
          <w:b/>
          <w:color w:val="000000"/>
          <w:sz w:val="24"/>
          <w:szCs w:val="24"/>
        </w:rPr>
        <w:t>p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trong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</w:t>
      </w:r>
      <w:r>
        <w:rPr>
          <w:b/>
          <w:color w:val="000000"/>
          <w:sz w:val="24"/>
          <w:szCs w:val="24"/>
        </w:rPr>
        <w:t>ự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hi</w:t>
      </w:r>
      <w:r>
        <w:rPr>
          <w:b/>
          <w:color w:val="000000"/>
          <w:sz w:val="24"/>
          <w:szCs w:val="24"/>
        </w:rPr>
        <w:t>ệ</w:t>
      </w:r>
      <w:r>
        <w:rPr>
          <w:b/>
          <w:color w:val="000000"/>
          <w:sz w:val="24"/>
          <w:szCs w:val="24"/>
        </w:rPr>
        <w:t>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nhi</w:t>
      </w:r>
      <w:r>
        <w:rPr>
          <w:b/>
          <w:color w:val="000000"/>
          <w:sz w:val="24"/>
          <w:szCs w:val="24"/>
        </w:rPr>
        <w:t>ệ</w:t>
      </w:r>
      <w:r>
        <w:rPr>
          <w:b/>
          <w:color w:val="000000"/>
          <w:sz w:val="24"/>
          <w:szCs w:val="24"/>
        </w:rPr>
        <w:t>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ụ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proofErr w:type="spellStart"/>
      <w:r>
        <w:rPr>
          <w:iCs/>
          <w:color w:val="000000"/>
          <w:sz w:val="24"/>
          <w:szCs w:val="24"/>
        </w:rPr>
        <w:t>Luôn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tâm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huy</w:t>
      </w:r>
      <w:r>
        <w:rPr>
          <w:iCs/>
          <w:color w:val="000000"/>
          <w:sz w:val="24"/>
          <w:szCs w:val="24"/>
        </w:rPr>
        <w:t>ế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>ớ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ngh</w:t>
      </w:r>
      <w:r>
        <w:rPr>
          <w:iCs/>
          <w:color w:val="000000"/>
          <w:sz w:val="24"/>
          <w:szCs w:val="24"/>
        </w:rPr>
        <w:t>ề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nghi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có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trách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</w:t>
      </w:r>
      <w:r>
        <w:rPr>
          <w:iCs/>
          <w:color w:val="000000"/>
          <w:sz w:val="24"/>
          <w:szCs w:val="24"/>
        </w:rPr>
        <w:t>ả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lý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trư</w:t>
      </w:r>
      <w:r>
        <w:rPr>
          <w:iCs/>
          <w:color w:val="000000"/>
          <w:sz w:val="24"/>
          <w:szCs w:val="24"/>
        </w:rPr>
        <w:t>ờ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. </w:t>
      </w:r>
      <w:proofErr w:type="spellStart"/>
      <w:r>
        <w:rPr>
          <w:iCs/>
          <w:color w:val="000000"/>
          <w:sz w:val="24"/>
          <w:szCs w:val="24"/>
        </w:rPr>
        <w:t>Trong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</w:t>
      </w:r>
      <w:r>
        <w:rPr>
          <w:iCs/>
          <w:color w:val="000000"/>
          <w:sz w:val="24"/>
          <w:szCs w:val="24"/>
        </w:rPr>
        <w:t>ả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lý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</w:t>
      </w:r>
      <w:r>
        <w:rPr>
          <w:iCs/>
          <w:color w:val="000000"/>
          <w:sz w:val="24"/>
          <w:szCs w:val="24"/>
        </w:rPr>
        <w:t>ổ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</w:t>
      </w:r>
      <w:r>
        <w:rPr>
          <w:iCs/>
          <w:color w:val="000000"/>
          <w:sz w:val="24"/>
          <w:szCs w:val="24"/>
        </w:rPr>
        <w:t>ứ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ề</w:t>
      </w:r>
      <w:r>
        <w:rPr>
          <w:iCs/>
          <w:color w:val="000000"/>
          <w:sz w:val="24"/>
          <w:szCs w:val="24"/>
        </w:rPr>
        <w:t>u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hư</w:t>
      </w:r>
      <w:r>
        <w:rPr>
          <w:iCs/>
          <w:color w:val="000000"/>
          <w:sz w:val="24"/>
          <w:szCs w:val="24"/>
        </w:rPr>
        <w:t>ớ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m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ho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ủ</w:t>
      </w:r>
      <w:r>
        <w:rPr>
          <w:iCs/>
          <w:color w:val="000000"/>
          <w:sz w:val="24"/>
          <w:szCs w:val="24"/>
        </w:rPr>
        <w:t>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trư</w:t>
      </w:r>
      <w:r>
        <w:rPr>
          <w:iCs/>
          <w:color w:val="000000"/>
          <w:sz w:val="24"/>
          <w:szCs w:val="24"/>
        </w:rPr>
        <w:t>ờ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m</w:t>
      </w:r>
      <w:r>
        <w:rPr>
          <w:iCs/>
          <w:color w:val="000000"/>
          <w:sz w:val="24"/>
          <w:szCs w:val="24"/>
        </w:rPr>
        <w:t>ụ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tiêu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nâng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cao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</w:t>
      </w:r>
      <w:r>
        <w:rPr>
          <w:iCs/>
          <w:color w:val="000000"/>
          <w:sz w:val="24"/>
          <w:szCs w:val="24"/>
        </w:rPr>
        <w:t>ấ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lư</w:t>
      </w:r>
      <w:r>
        <w:rPr>
          <w:iCs/>
          <w:color w:val="000000"/>
          <w:sz w:val="24"/>
          <w:szCs w:val="24"/>
        </w:rPr>
        <w:t>ợ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</w:t>
      </w:r>
      <w:r>
        <w:rPr>
          <w:iCs/>
          <w:color w:val="000000"/>
          <w:sz w:val="24"/>
          <w:szCs w:val="24"/>
        </w:rPr>
        <w:t>ậ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rèn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luy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ủ</w:t>
      </w:r>
      <w:r>
        <w:rPr>
          <w:iCs/>
          <w:color w:val="000000"/>
          <w:sz w:val="24"/>
          <w:szCs w:val="24"/>
        </w:rPr>
        <w:t>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sinh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nâng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cao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u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</w:t>
      </w:r>
      <w:r>
        <w:rPr>
          <w:iCs/>
          <w:color w:val="000000"/>
          <w:sz w:val="24"/>
          <w:szCs w:val="24"/>
        </w:rPr>
        <w:t>ả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làm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ủ</w:t>
      </w:r>
      <w:r>
        <w:rPr>
          <w:iCs/>
          <w:color w:val="000000"/>
          <w:sz w:val="24"/>
          <w:szCs w:val="24"/>
        </w:rPr>
        <w:t>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Cs/>
          <w:color w:val="000000"/>
          <w:sz w:val="24"/>
          <w:szCs w:val="24"/>
        </w:rPr>
        <w:t>ngũ</w:t>
      </w:r>
      <w:proofErr w:type="spellEnd"/>
      <w:proofErr w:type="gramEnd"/>
      <w:r>
        <w:rPr>
          <w:iCs/>
          <w:color w:val="000000"/>
          <w:sz w:val="24"/>
          <w:szCs w:val="24"/>
        </w:rPr>
        <w:t xml:space="preserve">. </w:t>
      </w:r>
      <w:proofErr w:type="spellStart"/>
      <w:r>
        <w:rPr>
          <w:iCs/>
          <w:color w:val="000000"/>
          <w:sz w:val="24"/>
          <w:szCs w:val="24"/>
        </w:rPr>
        <w:t>Luôn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viên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khích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</w:t>
      </w:r>
      <w:r>
        <w:rPr>
          <w:iCs/>
          <w:color w:val="000000"/>
          <w:sz w:val="24"/>
          <w:szCs w:val="24"/>
        </w:rPr>
        <w:t>ệ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cán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b</w:t>
      </w:r>
      <w:r>
        <w:rPr>
          <w:iCs/>
          <w:color w:val="000000"/>
          <w:sz w:val="24"/>
          <w:szCs w:val="24"/>
        </w:rPr>
        <w:t>ộ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giáo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viên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nhân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viên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sinh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trư</w:t>
      </w:r>
      <w:r>
        <w:rPr>
          <w:iCs/>
          <w:color w:val="000000"/>
          <w:sz w:val="24"/>
          <w:szCs w:val="24"/>
        </w:rPr>
        <w:t>ờ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tích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tham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gia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trào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đua</w:t>
      </w:r>
      <w:proofErr w:type="spellEnd"/>
      <w:r>
        <w:rPr>
          <w:iCs/>
          <w:color w:val="000000"/>
          <w:sz w:val="24"/>
          <w:szCs w:val="24"/>
        </w:rPr>
        <w:t xml:space="preserve"> “</w:t>
      </w:r>
      <w:proofErr w:type="spellStart"/>
      <w:r>
        <w:rPr>
          <w:iCs/>
          <w:color w:val="000000"/>
          <w:sz w:val="24"/>
          <w:szCs w:val="24"/>
        </w:rPr>
        <w:t>Xây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d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trư</w:t>
      </w:r>
      <w:r>
        <w:rPr>
          <w:iCs/>
          <w:color w:val="000000"/>
          <w:sz w:val="24"/>
          <w:szCs w:val="24"/>
        </w:rPr>
        <w:t>ờ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thân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sinh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tích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”, </w:t>
      </w:r>
      <w:proofErr w:type="spellStart"/>
      <w:r>
        <w:rPr>
          <w:iCs/>
          <w:color w:val="000000"/>
          <w:sz w:val="24"/>
          <w:szCs w:val="24"/>
        </w:rPr>
        <w:t>cu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>ậ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“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</w:t>
      </w:r>
      <w:r>
        <w:rPr>
          <w:iCs/>
          <w:color w:val="000000"/>
          <w:sz w:val="24"/>
          <w:szCs w:val="24"/>
        </w:rPr>
        <w:t>ậ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làm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theo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</w:t>
      </w:r>
      <w:r>
        <w:rPr>
          <w:iCs/>
          <w:color w:val="000000"/>
          <w:sz w:val="24"/>
          <w:szCs w:val="24"/>
        </w:rPr>
        <w:t>ấ</w:t>
      </w:r>
      <w:r>
        <w:rPr>
          <w:iCs/>
          <w:color w:val="000000"/>
          <w:sz w:val="24"/>
          <w:szCs w:val="24"/>
        </w:rPr>
        <w:t>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gương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ứ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ồ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Chí</w:t>
      </w:r>
      <w:proofErr w:type="spellEnd"/>
      <w:r>
        <w:rPr>
          <w:iCs/>
          <w:color w:val="000000"/>
          <w:sz w:val="24"/>
          <w:szCs w:val="24"/>
        </w:rPr>
        <w:t xml:space="preserve"> M</w:t>
      </w:r>
      <w:r>
        <w:rPr>
          <w:iCs/>
          <w:color w:val="000000"/>
          <w:sz w:val="24"/>
          <w:szCs w:val="24"/>
        </w:rPr>
        <w:t>inh”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proofErr w:type="spellStart"/>
      <w:r>
        <w:rPr>
          <w:iCs/>
          <w:color w:val="000000"/>
          <w:sz w:val="24"/>
          <w:szCs w:val="24"/>
        </w:rPr>
        <w:t>Luôn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ề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cao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</w:t>
      </w:r>
      <w:r>
        <w:rPr>
          <w:iCs/>
          <w:color w:val="000000"/>
          <w:sz w:val="24"/>
          <w:szCs w:val="24"/>
        </w:rPr>
        <w:t>ố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ợ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các</w:t>
      </w:r>
      <w:proofErr w:type="spellEnd"/>
      <w:r>
        <w:rPr>
          <w:iCs/>
          <w:color w:val="000000"/>
          <w:sz w:val="24"/>
          <w:szCs w:val="24"/>
        </w:rPr>
        <w:t xml:space="preserve"> ban </w:t>
      </w:r>
      <w:proofErr w:type="spellStart"/>
      <w:r>
        <w:rPr>
          <w:iCs/>
          <w:color w:val="000000"/>
          <w:sz w:val="24"/>
          <w:szCs w:val="24"/>
        </w:rPr>
        <w:t>ngành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đoàn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</w:t>
      </w:r>
      <w:r>
        <w:rPr>
          <w:iCs/>
          <w:color w:val="000000"/>
          <w:sz w:val="24"/>
          <w:szCs w:val="24"/>
        </w:rPr>
        <w:t>ể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các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b</w:t>
      </w:r>
      <w:r>
        <w:rPr>
          <w:iCs/>
          <w:color w:val="000000"/>
          <w:sz w:val="24"/>
          <w:szCs w:val="24"/>
        </w:rPr>
        <w:t>ộ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</w:t>
      </w:r>
      <w:r>
        <w:rPr>
          <w:iCs/>
          <w:color w:val="000000"/>
          <w:sz w:val="24"/>
          <w:szCs w:val="24"/>
        </w:rPr>
        <w:t>ậ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trư</w:t>
      </w:r>
      <w:r>
        <w:rPr>
          <w:iCs/>
          <w:color w:val="000000"/>
          <w:sz w:val="24"/>
          <w:szCs w:val="24"/>
        </w:rPr>
        <w:t>ờ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chính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quy</w:t>
      </w:r>
      <w:r>
        <w:rPr>
          <w:iCs/>
          <w:color w:val="000000"/>
          <w:sz w:val="24"/>
          <w:szCs w:val="24"/>
        </w:rPr>
        <w:t>ề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ị</w:t>
      </w:r>
      <w:r>
        <w:rPr>
          <w:iCs/>
          <w:color w:val="000000"/>
          <w:sz w:val="24"/>
          <w:szCs w:val="24"/>
        </w:rPr>
        <w:t>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phương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trong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hi</w:t>
      </w:r>
      <w:r>
        <w:rPr>
          <w:iCs/>
          <w:color w:val="000000"/>
          <w:sz w:val="24"/>
          <w:szCs w:val="24"/>
        </w:rPr>
        <w:t>ệ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các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ch</w:t>
      </w:r>
      <w:r>
        <w:rPr>
          <w:iCs/>
          <w:color w:val="000000"/>
          <w:sz w:val="24"/>
          <w:szCs w:val="24"/>
        </w:rPr>
        <w:t>ỉ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tiêu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k</w:t>
      </w:r>
      <w:r>
        <w:rPr>
          <w:iCs/>
          <w:color w:val="000000"/>
          <w:sz w:val="24"/>
          <w:szCs w:val="24"/>
        </w:rPr>
        <w:t>ế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ho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ch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ho</w:t>
      </w:r>
      <w:r>
        <w:rPr>
          <w:iCs/>
          <w:color w:val="000000"/>
          <w:sz w:val="24"/>
          <w:szCs w:val="24"/>
        </w:rPr>
        <w:t>ạ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</w:t>
      </w:r>
      <w:r>
        <w:rPr>
          <w:iCs/>
          <w:color w:val="000000"/>
          <w:sz w:val="24"/>
          <w:szCs w:val="24"/>
        </w:rPr>
        <w:t>ủ</w:t>
      </w:r>
      <w:r>
        <w:rPr>
          <w:iCs/>
          <w:color w:val="000000"/>
          <w:sz w:val="24"/>
          <w:szCs w:val="24"/>
        </w:rPr>
        <w:t>a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trư</w:t>
      </w:r>
      <w:r>
        <w:rPr>
          <w:iCs/>
          <w:color w:val="000000"/>
          <w:sz w:val="24"/>
          <w:szCs w:val="24"/>
        </w:rPr>
        <w:t>ờ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. 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proofErr w:type="spellStart"/>
      <w:r>
        <w:rPr>
          <w:b/>
          <w:color w:val="000000"/>
          <w:sz w:val="24"/>
          <w:szCs w:val="24"/>
        </w:rPr>
        <w:t>Thái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</w:t>
      </w:r>
      <w:r>
        <w:rPr>
          <w:b/>
          <w:color w:val="000000"/>
          <w:sz w:val="24"/>
          <w:szCs w:val="24"/>
        </w:rPr>
        <w:t>ộ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</w:t>
      </w:r>
      <w:r>
        <w:rPr>
          <w:b/>
          <w:color w:val="000000"/>
          <w:sz w:val="24"/>
          <w:szCs w:val="24"/>
        </w:rPr>
        <w:t>ụ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ụ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nhân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dân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</w:rPr>
        <w:t xml:space="preserve">- </w:t>
      </w:r>
      <w:proofErr w:type="spellStart"/>
      <w:r>
        <w:rPr>
          <w:iCs/>
          <w:color w:val="000000"/>
          <w:sz w:val="24"/>
          <w:szCs w:val="24"/>
        </w:rPr>
        <w:t>Thái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</w:t>
      </w:r>
      <w:r>
        <w:rPr>
          <w:iCs/>
          <w:color w:val="000000"/>
          <w:sz w:val="24"/>
          <w:szCs w:val="24"/>
        </w:rPr>
        <w:t>ộ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</w:t>
      </w:r>
      <w:r>
        <w:rPr>
          <w:iCs/>
          <w:color w:val="000000"/>
          <w:sz w:val="24"/>
          <w:szCs w:val="24"/>
        </w:rPr>
        <w:t>ụ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>ụ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nhân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dân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đúng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m</w:t>
      </w:r>
      <w:r>
        <w:rPr>
          <w:iCs/>
          <w:color w:val="000000"/>
          <w:sz w:val="24"/>
          <w:szCs w:val="24"/>
        </w:rPr>
        <w:t>ự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và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gi</w:t>
      </w:r>
      <w:r>
        <w:rPr>
          <w:iCs/>
          <w:color w:val="000000"/>
          <w:sz w:val="24"/>
          <w:szCs w:val="24"/>
        </w:rPr>
        <w:t>ả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q</w:t>
      </w:r>
      <w:r>
        <w:rPr>
          <w:iCs/>
          <w:color w:val="000000"/>
          <w:sz w:val="24"/>
          <w:szCs w:val="24"/>
        </w:rPr>
        <w:t>uy</w:t>
      </w:r>
      <w:r>
        <w:rPr>
          <w:iCs/>
          <w:color w:val="000000"/>
          <w:sz w:val="24"/>
          <w:szCs w:val="24"/>
        </w:rPr>
        <w:t>ế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m</w:t>
      </w:r>
      <w:r>
        <w:rPr>
          <w:iCs/>
          <w:color w:val="000000"/>
          <w:sz w:val="24"/>
          <w:szCs w:val="24"/>
        </w:rPr>
        <w:t>ọ</w:t>
      </w:r>
      <w:r>
        <w:rPr>
          <w:iCs/>
          <w:color w:val="000000"/>
          <w:sz w:val="24"/>
          <w:szCs w:val="24"/>
        </w:rPr>
        <w:t>i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tình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hu</w:t>
      </w:r>
      <w:r>
        <w:rPr>
          <w:iCs/>
          <w:color w:val="000000"/>
          <w:sz w:val="24"/>
          <w:szCs w:val="24"/>
        </w:rPr>
        <w:t>ố</w:t>
      </w:r>
      <w:r>
        <w:rPr>
          <w:iCs/>
          <w:color w:val="000000"/>
          <w:sz w:val="24"/>
          <w:szCs w:val="24"/>
        </w:rPr>
        <w:t>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</w:t>
      </w:r>
      <w:r>
        <w:rPr>
          <w:iCs/>
          <w:color w:val="000000"/>
          <w:sz w:val="24"/>
          <w:szCs w:val="24"/>
        </w:rPr>
        <w:t>ợ</w:t>
      </w:r>
      <w:r>
        <w:rPr>
          <w:iCs/>
          <w:color w:val="000000"/>
          <w:sz w:val="24"/>
          <w:szCs w:val="24"/>
        </w:rPr>
        <w:t>p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lý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có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tính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thuy</w:t>
      </w:r>
      <w:r>
        <w:rPr>
          <w:iCs/>
          <w:color w:val="000000"/>
          <w:sz w:val="24"/>
          <w:szCs w:val="24"/>
        </w:rPr>
        <w:t>ế</w:t>
      </w:r>
      <w:r>
        <w:rPr>
          <w:iCs/>
          <w:color w:val="000000"/>
          <w:sz w:val="24"/>
          <w:szCs w:val="24"/>
        </w:rPr>
        <w:t>t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</w:t>
      </w:r>
      <w:r>
        <w:rPr>
          <w:iCs/>
          <w:color w:val="000000"/>
          <w:sz w:val="24"/>
          <w:szCs w:val="24"/>
        </w:rPr>
        <w:t>ụ</w:t>
      </w:r>
      <w:r>
        <w:rPr>
          <w:iCs/>
          <w:color w:val="000000"/>
          <w:sz w:val="24"/>
          <w:szCs w:val="24"/>
        </w:rPr>
        <w:t>c</w:t>
      </w:r>
      <w:proofErr w:type="spellEnd"/>
      <w:r>
        <w:rPr>
          <w:iCs/>
          <w:color w:val="000000"/>
          <w:sz w:val="24"/>
          <w:szCs w:val="24"/>
        </w:rPr>
        <w:t xml:space="preserve">, </w:t>
      </w:r>
      <w:proofErr w:type="spellStart"/>
      <w:r>
        <w:rPr>
          <w:iCs/>
          <w:color w:val="000000"/>
          <w:sz w:val="24"/>
          <w:szCs w:val="24"/>
        </w:rPr>
        <w:t>không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gây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phi</w:t>
      </w:r>
      <w:r>
        <w:rPr>
          <w:iCs/>
          <w:color w:val="000000"/>
          <w:sz w:val="24"/>
          <w:szCs w:val="24"/>
        </w:rPr>
        <w:t>ề</w:t>
      </w:r>
      <w:r>
        <w:rPr>
          <w:iCs/>
          <w:color w:val="000000"/>
          <w:sz w:val="24"/>
          <w:szCs w:val="24"/>
        </w:rPr>
        <w:t>n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hà</w:t>
      </w:r>
      <w:proofErr w:type="spellEnd"/>
      <w:r>
        <w:rPr>
          <w:iCs/>
          <w:color w:val="000000"/>
          <w:sz w:val="24"/>
          <w:szCs w:val="24"/>
        </w:rPr>
        <w:t>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proofErr w:type="spellStart"/>
      <w:r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ế</w:t>
      </w:r>
      <w:r>
        <w:rPr>
          <w:b/>
          <w:color w:val="000000"/>
          <w:sz w:val="24"/>
          <w:szCs w:val="24"/>
        </w:rPr>
        <w:t>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qu</w:t>
      </w:r>
      <w:r>
        <w:rPr>
          <w:b/>
          <w:color w:val="000000"/>
          <w:sz w:val="24"/>
          <w:szCs w:val="24"/>
        </w:rPr>
        <w:t>ả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ho</w:t>
      </w:r>
      <w:r>
        <w:rPr>
          <w:b/>
          <w:color w:val="000000"/>
          <w:sz w:val="24"/>
          <w:szCs w:val="24"/>
        </w:rPr>
        <w:t>ạ</w:t>
      </w:r>
      <w:r>
        <w:rPr>
          <w:b/>
          <w:color w:val="000000"/>
          <w:sz w:val="24"/>
          <w:szCs w:val="24"/>
        </w:rPr>
        <w:t>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</w:t>
      </w:r>
      <w:r>
        <w:rPr>
          <w:b/>
          <w:color w:val="000000"/>
          <w:sz w:val="24"/>
          <w:szCs w:val="24"/>
        </w:rPr>
        <w:t>ộ</w:t>
      </w:r>
      <w:r>
        <w:rPr>
          <w:b/>
          <w:color w:val="000000"/>
          <w:sz w:val="24"/>
          <w:szCs w:val="24"/>
        </w:rPr>
        <w:t>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ủ</w:t>
      </w:r>
      <w:r>
        <w:rPr>
          <w:b/>
          <w:color w:val="000000"/>
          <w:sz w:val="24"/>
          <w:szCs w:val="24"/>
        </w:rPr>
        <w:t>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cơ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quan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ổ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ch</w:t>
      </w:r>
      <w:r>
        <w:rPr>
          <w:b/>
          <w:color w:val="000000"/>
          <w:sz w:val="24"/>
          <w:szCs w:val="24"/>
        </w:rPr>
        <w:t>ứ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đơn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ị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đư</w:t>
      </w:r>
      <w:r>
        <w:rPr>
          <w:b/>
          <w:color w:val="000000"/>
          <w:sz w:val="24"/>
          <w:szCs w:val="24"/>
        </w:rPr>
        <w:t>ợ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giao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lãnh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đ</w:t>
      </w:r>
      <w:r>
        <w:rPr>
          <w:b/>
          <w:bCs/>
          <w:iCs/>
          <w:color w:val="000000"/>
          <w:sz w:val="24"/>
          <w:szCs w:val="24"/>
        </w:rPr>
        <w:t>ạ</w:t>
      </w:r>
      <w:r>
        <w:rPr>
          <w:b/>
          <w:bCs/>
          <w:iCs/>
          <w:color w:val="000000"/>
          <w:sz w:val="24"/>
          <w:szCs w:val="24"/>
        </w:rPr>
        <w:t>o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qu</w:t>
      </w:r>
      <w:r>
        <w:rPr>
          <w:b/>
          <w:color w:val="000000"/>
          <w:sz w:val="24"/>
          <w:szCs w:val="24"/>
        </w:rPr>
        <w:t>ả</w:t>
      </w:r>
      <w:r>
        <w:rPr>
          <w:b/>
          <w:color w:val="000000"/>
          <w:sz w:val="24"/>
          <w:szCs w:val="24"/>
        </w:rPr>
        <w:t>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lý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Hoàn thành nh</w:t>
      </w:r>
      <w:r>
        <w:rPr>
          <w:iCs/>
          <w:color w:val="000000"/>
          <w:sz w:val="24"/>
          <w:szCs w:val="24"/>
          <w:lang w:val="nl-NL"/>
        </w:rPr>
        <w:t>ữ</w:t>
      </w:r>
      <w:r>
        <w:rPr>
          <w:iCs/>
          <w:color w:val="000000"/>
          <w:sz w:val="24"/>
          <w:szCs w:val="24"/>
          <w:lang w:val="nl-NL"/>
        </w:rPr>
        <w:t>ng nhi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 vu tr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ng tâm do S</w:t>
      </w:r>
      <w:r>
        <w:rPr>
          <w:iCs/>
          <w:color w:val="000000"/>
          <w:sz w:val="24"/>
          <w:szCs w:val="24"/>
          <w:lang w:val="nl-NL"/>
        </w:rPr>
        <w:t>ở</w:t>
      </w:r>
      <w:r>
        <w:rPr>
          <w:iCs/>
          <w:color w:val="000000"/>
          <w:sz w:val="24"/>
          <w:szCs w:val="24"/>
          <w:lang w:val="nl-NL"/>
        </w:rPr>
        <w:t xml:space="preserve"> GD-ĐT thành ph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 xml:space="preserve"> giao ch</w:t>
      </w:r>
      <w:r>
        <w:rPr>
          <w:iCs/>
          <w:color w:val="000000"/>
          <w:sz w:val="24"/>
          <w:szCs w:val="24"/>
          <w:lang w:val="nl-NL"/>
        </w:rPr>
        <w:t>ỉ</w:t>
      </w:r>
      <w:r>
        <w:rPr>
          <w:iCs/>
          <w:color w:val="000000"/>
          <w:sz w:val="24"/>
          <w:szCs w:val="24"/>
          <w:lang w:val="nl-NL"/>
        </w:rPr>
        <w:t xml:space="preserve"> tiêu đ</w:t>
      </w:r>
      <w:r>
        <w:rPr>
          <w:iCs/>
          <w:color w:val="000000"/>
          <w:sz w:val="24"/>
          <w:szCs w:val="24"/>
          <w:lang w:val="nl-NL"/>
        </w:rPr>
        <w:t>ầ</w:t>
      </w:r>
      <w:r>
        <w:rPr>
          <w:iCs/>
          <w:color w:val="000000"/>
          <w:sz w:val="24"/>
          <w:szCs w:val="24"/>
          <w:lang w:val="nl-NL"/>
        </w:rPr>
        <w:t>u năm.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nh</w:t>
      </w:r>
      <w:r>
        <w:rPr>
          <w:iCs/>
          <w:color w:val="000000"/>
          <w:sz w:val="24"/>
          <w:szCs w:val="24"/>
          <w:lang w:val="nl-NL"/>
        </w:rPr>
        <w:t>ữ</w:t>
      </w:r>
      <w:r>
        <w:rPr>
          <w:iCs/>
          <w:color w:val="000000"/>
          <w:sz w:val="24"/>
          <w:szCs w:val="24"/>
          <w:lang w:val="nl-NL"/>
        </w:rPr>
        <w:t>ng báo cá</w:t>
      </w:r>
      <w:r>
        <w:rPr>
          <w:iCs/>
          <w:color w:val="000000"/>
          <w:sz w:val="24"/>
          <w:szCs w:val="24"/>
          <w:lang w:val="nl-NL"/>
        </w:rPr>
        <w:t>o k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p th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i đ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v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cơ quan c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p trên.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Ch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t lư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ng hai m</w:t>
      </w:r>
      <w:r>
        <w:rPr>
          <w:iCs/>
          <w:color w:val="000000"/>
          <w:sz w:val="24"/>
          <w:szCs w:val="24"/>
          <w:lang w:val="nl-NL"/>
        </w:rPr>
        <w:t>ặ</w:t>
      </w:r>
      <w:r>
        <w:rPr>
          <w:iCs/>
          <w:color w:val="000000"/>
          <w:sz w:val="24"/>
          <w:szCs w:val="24"/>
          <w:lang w:val="nl-NL"/>
        </w:rPr>
        <w:t>t giáo d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>c cao hơn so v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năm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trư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c, phong trào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sinh gi</w:t>
      </w:r>
      <w:r>
        <w:rPr>
          <w:iCs/>
          <w:color w:val="000000"/>
          <w:sz w:val="24"/>
          <w:szCs w:val="24"/>
          <w:lang w:val="nl-NL"/>
        </w:rPr>
        <w:t>ỏ</w:t>
      </w:r>
      <w:r>
        <w:rPr>
          <w:iCs/>
          <w:color w:val="000000"/>
          <w:sz w:val="24"/>
          <w:szCs w:val="24"/>
          <w:lang w:val="nl-NL"/>
        </w:rPr>
        <w:t>i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t t</w:t>
      </w:r>
      <w:r>
        <w:rPr>
          <w:iCs/>
          <w:color w:val="000000"/>
          <w:sz w:val="24"/>
          <w:szCs w:val="24"/>
          <w:lang w:val="nl-NL"/>
        </w:rPr>
        <w:t>ỷ</w:t>
      </w:r>
      <w:r>
        <w:rPr>
          <w:iCs/>
          <w:color w:val="000000"/>
          <w:sz w:val="24"/>
          <w:szCs w:val="24"/>
          <w:lang w:val="nl-NL"/>
        </w:rPr>
        <w:t xml:space="preserve"> l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 xml:space="preserve"> cao, công tác nghiên c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u khoa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trong h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c sinh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t k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t qu</w:t>
      </w:r>
      <w:r>
        <w:rPr>
          <w:iCs/>
          <w:color w:val="000000"/>
          <w:sz w:val="24"/>
          <w:szCs w:val="24"/>
          <w:lang w:val="nl-NL"/>
        </w:rPr>
        <w:t>ả</w:t>
      </w:r>
      <w:r>
        <w:rPr>
          <w:iCs/>
          <w:color w:val="000000"/>
          <w:sz w:val="24"/>
          <w:szCs w:val="24"/>
          <w:lang w:val="nl-NL"/>
        </w:rPr>
        <w:t xml:space="preserve"> t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t.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Chi b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 xml:space="preserve"> trư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ng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t danh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u trong s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ch, v</w:t>
      </w:r>
      <w:r>
        <w:rPr>
          <w:iCs/>
          <w:color w:val="000000"/>
          <w:sz w:val="24"/>
          <w:szCs w:val="24"/>
          <w:lang w:val="nl-NL"/>
        </w:rPr>
        <w:t>ữ</w:t>
      </w:r>
      <w:r>
        <w:rPr>
          <w:iCs/>
          <w:color w:val="000000"/>
          <w:sz w:val="24"/>
          <w:szCs w:val="24"/>
          <w:lang w:val="nl-NL"/>
        </w:rPr>
        <w:t>ng m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 xml:space="preserve">nh, tiêu </w:t>
      </w:r>
      <w:r>
        <w:rPr>
          <w:iCs/>
          <w:color w:val="000000"/>
          <w:sz w:val="24"/>
          <w:szCs w:val="24"/>
          <w:lang w:val="nl-NL"/>
        </w:rPr>
        <w:t>bi</w:t>
      </w:r>
      <w:r>
        <w:rPr>
          <w:iCs/>
          <w:color w:val="000000"/>
          <w:sz w:val="24"/>
          <w:szCs w:val="24"/>
          <w:lang w:val="nl-NL"/>
        </w:rPr>
        <w:t>ể</w:t>
      </w:r>
      <w:r>
        <w:rPr>
          <w:iCs/>
          <w:color w:val="000000"/>
          <w:sz w:val="24"/>
          <w:szCs w:val="24"/>
          <w:lang w:val="nl-NL"/>
        </w:rPr>
        <w:t>u.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8. </w:t>
      </w:r>
      <w:proofErr w:type="spellStart"/>
      <w:r>
        <w:rPr>
          <w:b/>
          <w:color w:val="000000"/>
          <w:sz w:val="24"/>
          <w:szCs w:val="24"/>
        </w:rPr>
        <w:t>Năng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ự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lãnh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</w:t>
      </w:r>
      <w:r>
        <w:rPr>
          <w:b/>
          <w:color w:val="000000"/>
          <w:sz w:val="24"/>
          <w:szCs w:val="24"/>
        </w:rPr>
        <w:t>ạ</w:t>
      </w:r>
      <w:r>
        <w:rPr>
          <w:b/>
          <w:color w:val="000000"/>
          <w:sz w:val="24"/>
          <w:szCs w:val="24"/>
        </w:rPr>
        <w:t>o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qu</w:t>
      </w:r>
      <w:r>
        <w:rPr>
          <w:b/>
          <w:color w:val="000000"/>
          <w:sz w:val="24"/>
          <w:szCs w:val="24"/>
        </w:rPr>
        <w:t>ả</w:t>
      </w:r>
      <w:r>
        <w:rPr>
          <w:b/>
          <w:color w:val="000000"/>
          <w:sz w:val="24"/>
          <w:szCs w:val="24"/>
        </w:rPr>
        <w:t>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lý</w:t>
      </w:r>
      <w:proofErr w:type="spellEnd"/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Phân công nhi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 v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 xml:space="preserve"> cho c</w:t>
      </w:r>
      <w:r>
        <w:rPr>
          <w:iCs/>
          <w:color w:val="000000"/>
          <w:sz w:val="24"/>
          <w:szCs w:val="24"/>
          <w:lang w:val="nl-NL"/>
        </w:rPr>
        <w:t>ấ</w:t>
      </w:r>
      <w:r>
        <w:rPr>
          <w:iCs/>
          <w:color w:val="000000"/>
          <w:sz w:val="24"/>
          <w:szCs w:val="24"/>
          <w:lang w:val="nl-NL"/>
        </w:rPr>
        <w:t>p dư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căn c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 xml:space="preserve"> vào năng l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c, trình đ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 xml:space="preserve"> và tính phù h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p, s</w:t>
      </w:r>
      <w:r>
        <w:rPr>
          <w:iCs/>
          <w:color w:val="000000"/>
          <w:sz w:val="24"/>
          <w:szCs w:val="24"/>
          <w:lang w:val="nl-NL"/>
        </w:rPr>
        <w:t>ở</w:t>
      </w:r>
      <w:r>
        <w:rPr>
          <w:iCs/>
          <w:color w:val="000000"/>
          <w:sz w:val="24"/>
          <w:szCs w:val="24"/>
          <w:lang w:val="nl-NL"/>
        </w:rPr>
        <w:t xml:space="preserve"> trư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ng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t</w:t>
      </w:r>
      <w:r>
        <w:rPr>
          <w:iCs/>
          <w:color w:val="000000"/>
          <w:sz w:val="24"/>
          <w:szCs w:val="24"/>
          <w:lang w:val="nl-NL"/>
        </w:rPr>
        <w:t>ừ</w:t>
      </w:r>
      <w:r>
        <w:rPr>
          <w:iCs/>
          <w:color w:val="000000"/>
          <w:sz w:val="24"/>
          <w:szCs w:val="24"/>
          <w:lang w:val="nl-NL"/>
        </w:rPr>
        <w:t>ng ngư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i, phù h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p v</w:t>
      </w:r>
      <w:r>
        <w:rPr>
          <w:iCs/>
          <w:color w:val="000000"/>
          <w:sz w:val="24"/>
          <w:szCs w:val="24"/>
          <w:lang w:val="nl-NL"/>
        </w:rPr>
        <w:t>ớ</w:t>
      </w:r>
      <w:r>
        <w:rPr>
          <w:iCs/>
          <w:color w:val="000000"/>
          <w:sz w:val="24"/>
          <w:szCs w:val="24"/>
          <w:lang w:val="nl-NL"/>
        </w:rPr>
        <w:t>i công vi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c đư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>c giao.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T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o m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đoàn k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t, h</w:t>
      </w:r>
      <w:r>
        <w:rPr>
          <w:iCs/>
          <w:color w:val="000000"/>
          <w:sz w:val="24"/>
          <w:szCs w:val="24"/>
          <w:lang w:val="nl-NL"/>
        </w:rPr>
        <w:t>ỗ</w:t>
      </w:r>
      <w:r>
        <w:rPr>
          <w:iCs/>
          <w:color w:val="000000"/>
          <w:sz w:val="24"/>
          <w:szCs w:val="24"/>
          <w:lang w:val="nl-NL"/>
        </w:rPr>
        <w:t xml:space="preserve"> tr</w:t>
      </w:r>
      <w:r>
        <w:rPr>
          <w:iCs/>
          <w:color w:val="000000"/>
          <w:sz w:val="24"/>
          <w:szCs w:val="24"/>
          <w:lang w:val="nl-NL"/>
        </w:rPr>
        <w:t>ợ</w:t>
      </w:r>
      <w:r>
        <w:rPr>
          <w:iCs/>
          <w:color w:val="000000"/>
          <w:sz w:val="24"/>
          <w:szCs w:val="24"/>
          <w:lang w:val="nl-NL"/>
        </w:rPr>
        <w:t xml:space="preserve"> trong công tác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công ch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c, viên ch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c trong đơn v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.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 </w:t>
      </w:r>
      <w:proofErr w:type="spellStart"/>
      <w:r>
        <w:rPr>
          <w:b/>
          <w:color w:val="000000"/>
          <w:sz w:val="24"/>
          <w:szCs w:val="24"/>
        </w:rPr>
        <w:t>Năng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ự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ậ</w:t>
      </w:r>
      <w:r>
        <w:rPr>
          <w:b/>
          <w:color w:val="000000"/>
          <w:sz w:val="24"/>
          <w:szCs w:val="24"/>
        </w:rPr>
        <w:t>p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</w:t>
      </w:r>
      <w:r>
        <w:rPr>
          <w:b/>
          <w:color w:val="000000"/>
          <w:sz w:val="24"/>
          <w:szCs w:val="24"/>
        </w:rPr>
        <w:t>ợ</w:t>
      </w:r>
      <w:r>
        <w:rPr>
          <w:b/>
          <w:color w:val="000000"/>
          <w:sz w:val="24"/>
          <w:szCs w:val="24"/>
        </w:rPr>
        <w:t>p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đoàn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ế</w:t>
      </w:r>
      <w:r>
        <w:rPr>
          <w:b/>
          <w:color w:val="000000"/>
          <w:sz w:val="24"/>
          <w:szCs w:val="24"/>
        </w:rPr>
        <w:t>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công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ch</w:t>
      </w:r>
      <w:r>
        <w:rPr>
          <w:b/>
          <w:color w:val="000000"/>
          <w:sz w:val="24"/>
          <w:szCs w:val="24"/>
        </w:rPr>
        <w:t>ứ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viên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ch</w:t>
      </w:r>
      <w:r>
        <w:rPr>
          <w:b/>
          <w:color w:val="000000"/>
          <w:sz w:val="24"/>
          <w:szCs w:val="24"/>
        </w:rPr>
        <w:t>ứ</w:t>
      </w:r>
      <w:r>
        <w:rPr>
          <w:b/>
          <w:color w:val="000000"/>
          <w:sz w:val="24"/>
          <w:szCs w:val="24"/>
        </w:rPr>
        <w:t>c</w:t>
      </w:r>
      <w:proofErr w:type="spellEnd"/>
    </w:p>
    <w:p w:rsidR="00000000" w:rsidRDefault="00D12C31" w:rsidP="007F2339">
      <w:pPr>
        <w:spacing w:beforeLines="50" w:before="120" w:afterLines="50" w:after="120" w:line="360" w:lineRule="auto"/>
        <w:jc w:val="both"/>
        <w:rPr>
          <w:iCs/>
          <w:color w:val="000000"/>
          <w:sz w:val="24"/>
          <w:szCs w:val="24"/>
          <w:lang w:val="nl-NL"/>
        </w:rPr>
      </w:pPr>
      <w:r>
        <w:rPr>
          <w:iCs/>
          <w:color w:val="000000"/>
          <w:sz w:val="24"/>
          <w:szCs w:val="24"/>
          <w:lang w:val="nl-NL"/>
        </w:rPr>
        <w:t>- Lãnh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o th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c 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n m</w:t>
      </w:r>
      <w:r>
        <w:rPr>
          <w:iCs/>
          <w:color w:val="000000"/>
          <w:sz w:val="24"/>
          <w:szCs w:val="24"/>
          <w:lang w:val="nl-NL"/>
        </w:rPr>
        <w:t>ọ</w:t>
      </w:r>
      <w:r>
        <w:rPr>
          <w:iCs/>
          <w:color w:val="000000"/>
          <w:sz w:val="24"/>
          <w:szCs w:val="24"/>
          <w:lang w:val="nl-NL"/>
        </w:rPr>
        <w:t>i nhi</w:t>
      </w:r>
      <w:r>
        <w:rPr>
          <w:iCs/>
          <w:color w:val="000000"/>
          <w:sz w:val="24"/>
          <w:szCs w:val="24"/>
          <w:lang w:val="nl-NL"/>
        </w:rPr>
        <w:t>ệ</w:t>
      </w:r>
      <w:r>
        <w:rPr>
          <w:iCs/>
          <w:color w:val="000000"/>
          <w:sz w:val="24"/>
          <w:szCs w:val="24"/>
          <w:lang w:val="nl-NL"/>
        </w:rPr>
        <w:t>m v</w:t>
      </w:r>
      <w:r>
        <w:rPr>
          <w:iCs/>
          <w:color w:val="000000"/>
          <w:sz w:val="24"/>
          <w:szCs w:val="24"/>
          <w:lang w:val="nl-NL"/>
        </w:rPr>
        <w:t>ụ</w:t>
      </w:r>
      <w:r>
        <w:rPr>
          <w:iCs/>
          <w:color w:val="000000"/>
          <w:sz w:val="24"/>
          <w:szCs w:val="24"/>
          <w:lang w:val="nl-NL"/>
        </w:rPr>
        <w:t xml:space="preserve"> trên nguyên t</w:t>
      </w:r>
      <w:r>
        <w:rPr>
          <w:iCs/>
          <w:color w:val="000000"/>
          <w:sz w:val="24"/>
          <w:szCs w:val="24"/>
          <w:lang w:val="nl-NL"/>
        </w:rPr>
        <w:t>ắ</w:t>
      </w:r>
      <w:r>
        <w:rPr>
          <w:iCs/>
          <w:color w:val="000000"/>
          <w:sz w:val="24"/>
          <w:szCs w:val="24"/>
          <w:lang w:val="nl-NL"/>
        </w:rPr>
        <w:t>c t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p trung dân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, phát huy quy</w:t>
      </w:r>
      <w:r>
        <w:rPr>
          <w:iCs/>
          <w:color w:val="000000"/>
          <w:sz w:val="24"/>
          <w:szCs w:val="24"/>
          <w:lang w:val="nl-NL"/>
        </w:rPr>
        <w:t>ề</w:t>
      </w:r>
      <w:r>
        <w:rPr>
          <w:iCs/>
          <w:color w:val="000000"/>
          <w:sz w:val="24"/>
          <w:szCs w:val="24"/>
          <w:lang w:val="nl-NL"/>
        </w:rPr>
        <w:t>n làm ch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 xml:space="preserve"> c</w:t>
      </w:r>
      <w:r>
        <w:rPr>
          <w:iCs/>
          <w:color w:val="000000"/>
          <w:sz w:val="24"/>
          <w:szCs w:val="24"/>
          <w:lang w:val="nl-NL"/>
        </w:rPr>
        <w:t>ủ</w:t>
      </w:r>
      <w:r>
        <w:rPr>
          <w:iCs/>
          <w:color w:val="000000"/>
          <w:sz w:val="24"/>
          <w:szCs w:val="24"/>
          <w:lang w:val="nl-NL"/>
        </w:rPr>
        <w:t>a toàn th</w:t>
      </w:r>
      <w:r>
        <w:rPr>
          <w:iCs/>
          <w:color w:val="000000"/>
          <w:sz w:val="24"/>
          <w:szCs w:val="24"/>
          <w:lang w:val="nl-NL"/>
        </w:rPr>
        <w:t>ể</w:t>
      </w:r>
      <w:r>
        <w:rPr>
          <w:iCs/>
          <w:color w:val="000000"/>
          <w:sz w:val="24"/>
          <w:szCs w:val="24"/>
          <w:lang w:val="nl-NL"/>
        </w:rPr>
        <w:t xml:space="preserve"> công ch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c, viên ch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c trong đơn v</w:t>
      </w:r>
      <w:r>
        <w:rPr>
          <w:iCs/>
          <w:color w:val="000000"/>
          <w:sz w:val="24"/>
          <w:szCs w:val="24"/>
          <w:lang w:val="nl-NL"/>
        </w:rPr>
        <w:t>ị</w:t>
      </w:r>
      <w:r>
        <w:rPr>
          <w:iCs/>
          <w:color w:val="000000"/>
          <w:sz w:val="24"/>
          <w:szCs w:val="24"/>
          <w:lang w:val="nl-NL"/>
        </w:rPr>
        <w:t>, xây d</w:t>
      </w:r>
      <w:r>
        <w:rPr>
          <w:iCs/>
          <w:color w:val="000000"/>
          <w:sz w:val="24"/>
          <w:szCs w:val="24"/>
          <w:lang w:val="nl-NL"/>
        </w:rPr>
        <w:t>ự</w:t>
      </w:r>
      <w:r>
        <w:rPr>
          <w:iCs/>
          <w:color w:val="000000"/>
          <w:sz w:val="24"/>
          <w:szCs w:val="24"/>
          <w:lang w:val="nl-NL"/>
        </w:rPr>
        <w:t>ng kh</w:t>
      </w:r>
      <w:r>
        <w:rPr>
          <w:iCs/>
          <w:color w:val="000000"/>
          <w:sz w:val="24"/>
          <w:szCs w:val="24"/>
          <w:lang w:val="nl-NL"/>
        </w:rPr>
        <w:t>ố</w:t>
      </w:r>
      <w:r>
        <w:rPr>
          <w:iCs/>
          <w:color w:val="000000"/>
          <w:sz w:val="24"/>
          <w:szCs w:val="24"/>
          <w:lang w:val="nl-NL"/>
        </w:rPr>
        <w:t>i đ</w:t>
      </w:r>
      <w:r>
        <w:rPr>
          <w:iCs/>
          <w:color w:val="000000"/>
          <w:sz w:val="24"/>
          <w:szCs w:val="24"/>
          <w:lang w:val="nl-NL"/>
        </w:rPr>
        <w:t>ạ</w:t>
      </w:r>
      <w:r>
        <w:rPr>
          <w:iCs/>
          <w:color w:val="000000"/>
          <w:sz w:val="24"/>
          <w:szCs w:val="24"/>
          <w:lang w:val="nl-NL"/>
        </w:rPr>
        <w:t>i đoàn k</w:t>
      </w:r>
      <w:r>
        <w:rPr>
          <w:iCs/>
          <w:color w:val="000000"/>
          <w:sz w:val="24"/>
          <w:szCs w:val="24"/>
          <w:lang w:val="nl-NL"/>
        </w:rPr>
        <w:t>ế</w:t>
      </w:r>
      <w:r>
        <w:rPr>
          <w:iCs/>
          <w:color w:val="000000"/>
          <w:sz w:val="24"/>
          <w:szCs w:val="24"/>
          <w:lang w:val="nl-NL"/>
        </w:rPr>
        <w:t>t gi</w:t>
      </w:r>
      <w:r>
        <w:rPr>
          <w:iCs/>
          <w:color w:val="000000"/>
          <w:sz w:val="24"/>
          <w:szCs w:val="24"/>
          <w:lang w:val="nl-NL"/>
        </w:rPr>
        <w:t>ữ</w:t>
      </w:r>
      <w:r>
        <w:rPr>
          <w:iCs/>
          <w:color w:val="000000"/>
          <w:sz w:val="24"/>
          <w:szCs w:val="24"/>
          <w:lang w:val="nl-NL"/>
        </w:rPr>
        <w:t>a các b</w:t>
      </w:r>
      <w:r>
        <w:rPr>
          <w:iCs/>
          <w:color w:val="000000"/>
          <w:sz w:val="24"/>
          <w:szCs w:val="24"/>
          <w:lang w:val="nl-NL"/>
        </w:rPr>
        <w:t>ộ</w:t>
      </w:r>
      <w:r>
        <w:rPr>
          <w:iCs/>
          <w:color w:val="000000"/>
          <w:sz w:val="24"/>
          <w:szCs w:val="24"/>
          <w:lang w:val="nl-NL"/>
        </w:rPr>
        <w:t xml:space="preserve"> ph</w:t>
      </w:r>
      <w:r>
        <w:rPr>
          <w:iCs/>
          <w:color w:val="000000"/>
          <w:sz w:val="24"/>
          <w:szCs w:val="24"/>
          <w:lang w:val="nl-NL"/>
        </w:rPr>
        <w:t>ậ</w:t>
      </w:r>
      <w:r>
        <w:rPr>
          <w:iCs/>
          <w:color w:val="000000"/>
          <w:sz w:val="24"/>
          <w:szCs w:val="24"/>
          <w:lang w:val="nl-NL"/>
        </w:rPr>
        <w:t>n, t</w:t>
      </w:r>
      <w:r>
        <w:rPr>
          <w:iCs/>
          <w:color w:val="000000"/>
          <w:sz w:val="24"/>
          <w:szCs w:val="24"/>
          <w:lang w:val="nl-NL"/>
        </w:rPr>
        <w:t>ổ</w:t>
      </w:r>
      <w:r>
        <w:rPr>
          <w:iCs/>
          <w:color w:val="000000"/>
          <w:sz w:val="24"/>
          <w:szCs w:val="24"/>
          <w:lang w:val="nl-NL"/>
        </w:rPr>
        <w:t xml:space="preserve"> ch</w:t>
      </w:r>
      <w:r>
        <w:rPr>
          <w:iCs/>
          <w:color w:val="000000"/>
          <w:sz w:val="24"/>
          <w:szCs w:val="24"/>
          <w:lang w:val="nl-NL"/>
        </w:rPr>
        <w:t>ứ</w:t>
      </w:r>
      <w:r>
        <w:rPr>
          <w:iCs/>
          <w:color w:val="000000"/>
          <w:sz w:val="24"/>
          <w:szCs w:val="24"/>
          <w:lang w:val="nl-NL"/>
        </w:rPr>
        <w:t>c trong nhà t</w:t>
      </w:r>
      <w:r>
        <w:rPr>
          <w:iCs/>
          <w:color w:val="000000"/>
          <w:sz w:val="24"/>
          <w:szCs w:val="24"/>
          <w:lang w:val="nl-NL"/>
        </w:rPr>
        <w:t>rư</w:t>
      </w:r>
      <w:r>
        <w:rPr>
          <w:iCs/>
          <w:color w:val="000000"/>
          <w:sz w:val="24"/>
          <w:szCs w:val="24"/>
          <w:lang w:val="nl-NL"/>
        </w:rPr>
        <w:t>ờ</w:t>
      </w:r>
      <w:r>
        <w:rPr>
          <w:iCs/>
          <w:color w:val="000000"/>
          <w:sz w:val="24"/>
          <w:szCs w:val="24"/>
          <w:lang w:val="nl-NL"/>
        </w:rPr>
        <w:t>ng.</w:t>
      </w:r>
    </w:p>
    <w:p w:rsidR="00000000" w:rsidRDefault="00D12C31" w:rsidP="007F2339">
      <w:pPr>
        <w:spacing w:beforeLines="50" w:before="120" w:afterLines="50"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K</w:t>
      </w:r>
      <w:r>
        <w:rPr>
          <w:b/>
          <w:color w:val="000000"/>
          <w:sz w:val="24"/>
          <w:szCs w:val="24"/>
        </w:rPr>
        <w:t>Ế</w:t>
      </w:r>
      <w:r>
        <w:rPr>
          <w:b/>
          <w:color w:val="000000"/>
          <w:sz w:val="24"/>
          <w:szCs w:val="24"/>
        </w:rPr>
        <w:t>T QU</w:t>
      </w:r>
      <w:r>
        <w:rPr>
          <w:b/>
          <w:color w:val="000000"/>
          <w:sz w:val="24"/>
          <w:szCs w:val="24"/>
        </w:rPr>
        <w:t>Ả</w:t>
      </w:r>
      <w:r>
        <w:rPr>
          <w:b/>
          <w:color w:val="000000"/>
          <w:sz w:val="24"/>
          <w:szCs w:val="24"/>
        </w:rPr>
        <w:t xml:space="preserve"> ĐÁNH GIÁ CÔNG CH</w:t>
      </w:r>
      <w:r>
        <w:rPr>
          <w:b/>
          <w:color w:val="000000"/>
          <w:sz w:val="24"/>
          <w:szCs w:val="24"/>
        </w:rPr>
        <w:t>Ứ</w:t>
      </w:r>
      <w:r>
        <w:rPr>
          <w:b/>
          <w:color w:val="000000"/>
          <w:sz w:val="24"/>
          <w:szCs w:val="24"/>
        </w:rPr>
        <w:t>C</w:t>
      </w:r>
    </w:p>
    <w:p w:rsidR="00000000" w:rsidRDefault="00D12C31" w:rsidP="007F2339">
      <w:pPr>
        <w:pStyle w:val="BodyText"/>
        <w:widowControl w:val="0"/>
        <w:suppressLineNumbers/>
        <w:spacing w:beforeLines="50" w:before="120" w:afterLines="5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Hoàn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thành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xu</w:t>
      </w:r>
      <w:r>
        <w:rPr>
          <w:color w:val="000000"/>
          <w:sz w:val="24"/>
          <w:szCs w:val="24"/>
        </w:rPr>
        <w:t>ấ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ắ</w:t>
      </w:r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nhi</w:t>
      </w:r>
      <w:r>
        <w:rPr>
          <w:color w:val="000000"/>
          <w:sz w:val="24"/>
          <w:szCs w:val="24"/>
        </w:rPr>
        <w:t>ệ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ụ</w:t>
      </w:r>
      <w:proofErr w:type="spellEnd"/>
      <w:r>
        <w:rPr>
          <w:color w:val="000000"/>
          <w:sz w:val="24"/>
          <w:szCs w:val="24"/>
        </w:rPr>
        <w:t>;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BodyText"/>
              <w:widowControl w:val="0"/>
              <w:suppressLineNumbers/>
              <w:spacing w:before="120" w:afterLines="5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BodyText"/>
              <w:widowControl w:val="0"/>
              <w:suppressLineNumbers/>
              <w:wordWrap w:val="0"/>
              <w:spacing w:before="120" w:afterLines="50" w:line="360" w:lineRule="auto"/>
              <w:jc w:val="right"/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......., </w:t>
            </w:r>
            <w:proofErr w:type="spellStart"/>
            <w:r>
              <w:rPr>
                <w:bCs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bCs/>
                <w:i/>
                <w:iCs/>
                <w:color w:val="000000"/>
                <w:sz w:val="24"/>
                <w:szCs w:val="24"/>
              </w:rPr>
              <w:t>...</w:t>
            </w:r>
            <w:proofErr w:type="spellStart"/>
            <w:r>
              <w:rPr>
                <w:bCs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proofErr w:type="gramStart"/>
            <w:r>
              <w:rPr>
                <w:bCs/>
                <w:i/>
                <w:iCs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bCs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>
              <w:rPr>
                <w:bCs/>
                <w:i/>
                <w:iCs/>
                <w:color w:val="000000"/>
                <w:sz w:val="24"/>
                <w:szCs w:val="24"/>
              </w:rPr>
              <w:t>...</w:t>
            </w:r>
          </w:p>
        </w:tc>
      </w:tr>
      <w:tr w:rsidR="000000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BodyText"/>
              <w:widowControl w:val="0"/>
              <w:suppressLineNumbers/>
              <w:spacing w:before="120" w:afterLines="5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BodyText"/>
              <w:widowControl w:val="0"/>
              <w:suppressLineNumbers/>
              <w:spacing w:before="120" w:afterLines="5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Ngư</w:t>
            </w: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ờ</w:t>
            </w: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i t</w:t>
            </w: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nh</w:t>
            </w: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ậ</w:t>
            </w: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n xét</w:t>
            </w:r>
          </w:p>
        </w:tc>
      </w:tr>
    </w:tbl>
    <w:p w:rsidR="00000000" w:rsidRDefault="00D12C31" w:rsidP="007F2339">
      <w:pPr>
        <w:spacing w:before="120" w:afterLines="50"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Ý KI</w:t>
      </w:r>
      <w:r>
        <w:rPr>
          <w:b/>
          <w:color w:val="000000"/>
          <w:sz w:val="24"/>
          <w:szCs w:val="24"/>
        </w:rPr>
        <w:t>Ế</w:t>
      </w:r>
      <w:r>
        <w:rPr>
          <w:b/>
          <w:color w:val="000000"/>
          <w:sz w:val="24"/>
          <w:szCs w:val="24"/>
        </w:rPr>
        <w:t>N C</w:t>
      </w:r>
      <w:r>
        <w:rPr>
          <w:b/>
          <w:color w:val="000000"/>
          <w:sz w:val="24"/>
          <w:szCs w:val="24"/>
        </w:rPr>
        <w:t>Ủ</w:t>
      </w:r>
      <w:r>
        <w:rPr>
          <w:b/>
          <w:color w:val="000000"/>
          <w:sz w:val="24"/>
          <w:szCs w:val="24"/>
        </w:rPr>
        <w:t>A T</w:t>
      </w:r>
      <w:r>
        <w:rPr>
          <w:b/>
          <w:color w:val="000000"/>
          <w:sz w:val="24"/>
          <w:szCs w:val="24"/>
        </w:rPr>
        <w:t>Ậ</w:t>
      </w:r>
      <w:r>
        <w:rPr>
          <w:b/>
          <w:color w:val="000000"/>
          <w:sz w:val="24"/>
          <w:szCs w:val="24"/>
        </w:rPr>
        <w:t>P TH</w:t>
      </w:r>
      <w:r>
        <w:rPr>
          <w:b/>
          <w:color w:val="000000"/>
          <w:sz w:val="24"/>
          <w:szCs w:val="24"/>
        </w:rPr>
        <w:t>Ể</w:t>
      </w:r>
      <w:r>
        <w:rPr>
          <w:b/>
          <w:color w:val="000000"/>
          <w:sz w:val="24"/>
          <w:szCs w:val="24"/>
        </w:rPr>
        <w:t xml:space="preserve"> ĐƠN V</w:t>
      </w:r>
      <w:r>
        <w:rPr>
          <w:b/>
          <w:color w:val="000000"/>
          <w:sz w:val="24"/>
          <w:szCs w:val="24"/>
        </w:rPr>
        <w:t>Ị</w:t>
      </w:r>
    </w:p>
    <w:p w:rsidR="00000000" w:rsidRDefault="00D12C31" w:rsidP="007F2339">
      <w:pPr>
        <w:keepNext/>
        <w:spacing w:before="120" w:afterLines="5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Ý </w:t>
      </w:r>
      <w:proofErr w:type="spellStart"/>
      <w:r>
        <w:rPr>
          <w:color w:val="000000"/>
          <w:sz w:val="24"/>
          <w:szCs w:val="24"/>
        </w:rPr>
        <w:t>ki</w:t>
      </w:r>
      <w:r>
        <w:rPr>
          <w:color w:val="000000"/>
          <w:sz w:val="24"/>
          <w:szCs w:val="24"/>
        </w:rPr>
        <w:t>ế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ủ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ậ</w:t>
      </w:r>
      <w:r>
        <w:rPr>
          <w:color w:val="000000"/>
          <w:sz w:val="24"/>
          <w:szCs w:val="24"/>
        </w:rPr>
        <w:t>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</w:t>
      </w:r>
      <w:r>
        <w:rPr>
          <w:color w:val="000000"/>
          <w:sz w:val="24"/>
          <w:szCs w:val="24"/>
        </w:rPr>
        <w:t>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đơn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</w:t>
      </w:r>
      <w:r>
        <w:rPr>
          <w:color w:val="000000"/>
          <w:sz w:val="24"/>
          <w:szCs w:val="24"/>
        </w:rPr>
        <w:t>ứ</w:t>
      </w:r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tác</w:t>
      </w:r>
      <w:proofErr w:type="spellEnd"/>
      <w:r>
        <w:rPr>
          <w:color w:val="000000"/>
          <w:sz w:val="24"/>
          <w:szCs w:val="24"/>
        </w:rPr>
        <w:t>:</w:t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tabs>
          <w:tab w:val="left" w:leader="dot" w:pos="9240"/>
        </w:tabs>
        <w:spacing w:before="120" w:afterLines="5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spellStart"/>
      <w:r>
        <w:rPr>
          <w:color w:val="000000"/>
          <w:sz w:val="24"/>
          <w:szCs w:val="24"/>
        </w:rPr>
        <w:t>Nh</w:t>
      </w:r>
      <w:r>
        <w:rPr>
          <w:color w:val="000000"/>
          <w:sz w:val="24"/>
          <w:szCs w:val="24"/>
        </w:rPr>
        <w:t>ậ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xét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ủ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</w:t>
      </w:r>
      <w:r>
        <w:rPr>
          <w:color w:val="000000"/>
          <w:sz w:val="24"/>
          <w:szCs w:val="24"/>
        </w:rPr>
        <w:t>ủ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trư</w:t>
      </w:r>
      <w:r>
        <w:rPr>
          <w:color w:val="000000"/>
          <w:sz w:val="24"/>
          <w:szCs w:val="24"/>
        </w:rPr>
        <w:t>ở</w:t>
      </w:r>
      <w:r>
        <w:rPr>
          <w:color w:val="000000"/>
          <w:sz w:val="24"/>
          <w:szCs w:val="24"/>
        </w:rPr>
        <w:t>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</w:t>
      </w:r>
      <w:r>
        <w:rPr>
          <w:color w:val="000000"/>
          <w:sz w:val="24"/>
          <w:szCs w:val="24"/>
        </w:rPr>
        <w:t>ự</w:t>
      </w:r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</w:t>
      </w:r>
      <w:r>
        <w:rPr>
          <w:color w:val="000000"/>
          <w:sz w:val="24"/>
          <w:szCs w:val="24"/>
        </w:rPr>
        <w:t>ế</w:t>
      </w:r>
      <w:r>
        <w:rPr>
          <w:color w:val="000000"/>
          <w:sz w:val="24"/>
          <w:szCs w:val="24"/>
        </w:rPr>
        <w:t>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</w:t>
      </w:r>
      <w:r>
        <w:rPr>
          <w:color w:val="000000"/>
          <w:sz w:val="24"/>
          <w:szCs w:val="24"/>
        </w:rPr>
        <w:t>ả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</w:t>
      </w:r>
      <w:r>
        <w:rPr>
          <w:color w:val="000000"/>
          <w:sz w:val="24"/>
          <w:szCs w:val="24"/>
        </w:rPr>
        <w:t>ứ</w:t>
      </w:r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>:</w:t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NormalWeb"/>
              <w:tabs>
                <w:tab w:val="left" w:leader="dot" w:pos="9240"/>
              </w:tabs>
              <w:spacing w:before="120" w:beforeAutospacing="0" w:afterLines="50" w:after="120" w:afterAutospacing="0" w:line="360" w:lineRule="auto"/>
              <w:rPr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NormalWeb"/>
              <w:tabs>
                <w:tab w:val="left" w:leader="dot" w:pos="9240"/>
              </w:tabs>
              <w:wordWrap w:val="0"/>
              <w:spacing w:before="120" w:beforeAutospacing="0" w:afterLines="50" w:after="120" w:afterAutospacing="0" w:line="360" w:lineRule="auto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.............., </w:t>
            </w:r>
            <w:proofErr w:type="spellStart"/>
            <w:r>
              <w:rPr>
                <w:i/>
                <w:iCs/>
                <w:color w:val="000000"/>
              </w:rPr>
              <w:t>ngày</w:t>
            </w:r>
            <w:proofErr w:type="spellEnd"/>
            <w:r>
              <w:rPr>
                <w:i/>
                <w:iCs/>
                <w:color w:val="000000"/>
              </w:rPr>
              <w:t>...</w:t>
            </w:r>
            <w:proofErr w:type="spellStart"/>
            <w:r>
              <w:rPr>
                <w:i/>
                <w:iCs/>
                <w:color w:val="000000"/>
              </w:rPr>
              <w:t>tháng</w:t>
            </w:r>
            <w:proofErr w:type="spellEnd"/>
            <w:r>
              <w:rPr>
                <w:i/>
                <w:iCs/>
                <w:color w:val="000000"/>
              </w:rPr>
              <w:t>...</w:t>
            </w:r>
            <w:proofErr w:type="spellStart"/>
            <w:r>
              <w:rPr>
                <w:i/>
                <w:iCs/>
                <w:color w:val="000000"/>
              </w:rPr>
              <w:t>năm</w:t>
            </w:r>
            <w:proofErr w:type="spellEnd"/>
            <w:r>
              <w:rPr>
                <w:i/>
                <w:iCs/>
                <w:color w:val="000000"/>
              </w:rPr>
              <w:t>....</w:t>
            </w:r>
          </w:p>
        </w:tc>
      </w:tr>
      <w:tr w:rsidR="000000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NormalWeb"/>
              <w:tabs>
                <w:tab w:val="left" w:leader="dot" w:pos="9240"/>
              </w:tabs>
              <w:spacing w:before="120" w:beforeAutospacing="0" w:afterLines="50" w:after="120" w:afterAutospacing="0" w:line="360" w:lineRule="auto"/>
              <w:rPr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pStyle w:val="NormalWeb"/>
              <w:tabs>
                <w:tab w:val="left" w:leader="dot" w:pos="9240"/>
              </w:tabs>
              <w:spacing w:before="120" w:beforeAutospacing="0" w:afterLines="50" w:after="120" w:afterAutospacing="0"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</w:t>
            </w:r>
            <w:r>
              <w:rPr>
                <w:b/>
                <w:color w:val="000000"/>
              </w:rPr>
              <w:t>ủ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trư</w:t>
            </w:r>
            <w:r>
              <w:rPr>
                <w:b/>
                <w:color w:val="000000"/>
              </w:rPr>
              <w:t>ở</w:t>
            </w:r>
            <w:r>
              <w:rPr>
                <w:b/>
                <w:color w:val="000000"/>
              </w:rPr>
              <w:t>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</w:t>
            </w:r>
            <w:r>
              <w:rPr>
                <w:b/>
                <w:color w:val="000000"/>
              </w:rPr>
              <w:t>ự</w:t>
            </w:r>
            <w:r>
              <w:rPr>
                <w:b/>
                <w:color w:val="000000"/>
              </w:rPr>
              <w:t>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ti</w:t>
            </w:r>
            <w:r>
              <w:rPr>
                <w:b/>
                <w:color w:val="000000"/>
              </w:rPr>
              <w:t>ế</w:t>
            </w:r>
            <w:r>
              <w:rPr>
                <w:b/>
                <w:color w:val="000000"/>
              </w:rPr>
              <w:t>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đánh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giá</w:t>
            </w:r>
            <w:proofErr w:type="spellEnd"/>
          </w:p>
        </w:tc>
      </w:tr>
    </w:tbl>
    <w:p w:rsidR="00000000" w:rsidRDefault="00D12C31" w:rsidP="007F2339">
      <w:pPr>
        <w:spacing w:before="120" w:afterLines="50"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IV. K</w:t>
      </w:r>
      <w:r>
        <w:rPr>
          <w:b/>
          <w:color w:val="000000"/>
          <w:sz w:val="24"/>
          <w:szCs w:val="24"/>
        </w:rPr>
        <w:t>Ế</w:t>
      </w:r>
      <w:r>
        <w:rPr>
          <w:b/>
          <w:color w:val="000000"/>
          <w:sz w:val="24"/>
          <w:szCs w:val="24"/>
        </w:rPr>
        <w:t>T QU</w:t>
      </w:r>
      <w:r>
        <w:rPr>
          <w:b/>
          <w:color w:val="000000"/>
          <w:sz w:val="24"/>
          <w:szCs w:val="24"/>
        </w:rPr>
        <w:t>Ả</w:t>
      </w:r>
      <w:r>
        <w:rPr>
          <w:b/>
          <w:color w:val="000000"/>
          <w:sz w:val="24"/>
          <w:szCs w:val="24"/>
        </w:rPr>
        <w:t xml:space="preserve"> ĐÁNH GIÁ PHÂN LO</w:t>
      </w:r>
      <w:r>
        <w:rPr>
          <w:b/>
          <w:color w:val="000000"/>
          <w:sz w:val="24"/>
          <w:szCs w:val="24"/>
        </w:rPr>
        <w:t>Ạ</w:t>
      </w:r>
      <w:r>
        <w:rPr>
          <w:b/>
          <w:color w:val="000000"/>
          <w:sz w:val="24"/>
          <w:szCs w:val="24"/>
        </w:rPr>
        <w:t>I CÔNG CH</w:t>
      </w:r>
      <w:r>
        <w:rPr>
          <w:b/>
          <w:color w:val="000000"/>
          <w:sz w:val="24"/>
          <w:szCs w:val="24"/>
        </w:rPr>
        <w:t>Ứ</w:t>
      </w:r>
      <w:r>
        <w:rPr>
          <w:b/>
          <w:color w:val="000000"/>
          <w:sz w:val="24"/>
          <w:szCs w:val="24"/>
        </w:rPr>
        <w:t>C (</w:t>
      </w:r>
      <w:proofErr w:type="spellStart"/>
      <w:proofErr w:type="gramStart"/>
      <w:r>
        <w:rPr>
          <w:b/>
          <w:color w:val="000000"/>
          <w:sz w:val="24"/>
          <w:szCs w:val="24"/>
        </w:rPr>
        <w:t>theo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</w:t>
      </w:r>
      <w:r>
        <w:rPr>
          <w:b/>
          <w:color w:val="000000"/>
          <w:sz w:val="24"/>
          <w:szCs w:val="24"/>
        </w:rPr>
        <w:t>ẩ</w:t>
      </w:r>
      <w:r>
        <w:rPr>
          <w:b/>
          <w:color w:val="000000"/>
          <w:sz w:val="24"/>
          <w:szCs w:val="24"/>
        </w:rPr>
        <w:t>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quy</w:t>
      </w:r>
      <w:r>
        <w:rPr>
          <w:b/>
          <w:color w:val="000000"/>
          <w:sz w:val="24"/>
          <w:szCs w:val="24"/>
        </w:rPr>
        <w:t>ề</w:t>
      </w:r>
      <w:r>
        <w:rPr>
          <w:b/>
          <w:color w:val="000000"/>
          <w:sz w:val="24"/>
          <w:szCs w:val="24"/>
        </w:rPr>
        <w:t>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đư</w:t>
      </w:r>
      <w:r>
        <w:rPr>
          <w:b/>
          <w:color w:val="000000"/>
          <w:sz w:val="24"/>
          <w:szCs w:val="24"/>
        </w:rPr>
        <w:t>ợ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phân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ấ</w:t>
      </w:r>
      <w:r>
        <w:rPr>
          <w:b/>
          <w:color w:val="000000"/>
          <w:sz w:val="24"/>
          <w:szCs w:val="24"/>
        </w:rPr>
        <w:t>p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000000" w:rsidRDefault="00D12C31" w:rsidP="007F2339">
      <w:pPr>
        <w:spacing w:before="120" w:afterLines="50" w:after="120"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1. </w:t>
      </w:r>
      <w:proofErr w:type="spellStart"/>
      <w:r>
        <w:rPr>
          <w:i/>
          <w:color w:val="000000"/>
          <w:sz w:val="24"/>
          <w:szCs w:val="24"/>
        </w:rPr>
        <w:t>Nh</w:t>
      </w:r>
      <w:r>
        <w:rPr>
          <w:i/>
          <w:color w:val="000000"/>
          <w:sz w:val="24"/>
          <w:szCs w:val="24"/>
        </w:rPr>
        <w:t>ậ</w:t>
      </w:r>
      <w:r>
        <w:rPr>
          <w:i/>
          <w:color w:val="000000"/>
          <w:sz w:val="24"/>
          <w:szCs w:val="24"/>
        </w:rPr>
        <w:t>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xét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ưu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như</w:t>
      </w:r>
      <w:r>
        <w:rPr>
          <w:i/>
          <w:color w:val="000000"/>
          <w:sz w:val="24"/>
          <w:szCs w:val="24"/>
        </w:rPr>
        <w:t>ợ</w:t>
      </w:r>
      <w:r>
        <w:rPr>
          <w:i/>
          <w:color w:val="000000"/>
          <w:sz w:val="24"/>
          <w:szCs w:val="24"/>
        </w:rPr>
        <w:t>c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đi</w:t>
      </w:r>
      <w:r>
        <w:rPr>
          <w:i/>
          <w:color w:val="000000"/>
          <w:sz w:val="24"/>
          <w:szCs w:val="24"/>
        </w:rPr>
        <w:t>ể</w:t>
      </w:r>
      <w:r>
        <w:rPr>
          <w:i/>
          <w:color w:val="000000"/>
          <w:sz w:val="24"/>
          <w:szCs w:val="24"/>
        </w:rPr>
        <w:t>m</w:t>
      </w:r>
      <w:proofErr w:type="spellEnd"/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pStyle w:val="NormalWeb"/>
        <w:tabs>
          <w:tab w:val="left" w:leader="dot" w:pos="9240"/>
        </w:tabs>
        <w:spacing w:before="120" w:beforeAutospacing="0" w:afterLines="50" w:after="120" w:afterAutospacing="0" w:line="360" w:lineRule="auto"/>
        <w:rPr>
          <w:color w:val="000000"/>
        </w:rPr>
      </w:pPr>
      <w:r>
        <w:rPr>
          <w:color w:val="000000"/>
        </w:rPr>
        <w:tab/>
      </w:r>
    </w:p>
    <w:p w:rsidR="00000000" w:rsidRDefault="00D12C31" w:rsidP="007F2339">
      <w:pPr>
        <w:tabs>
          <w:tab w:val="left" w:leader="dot" w:pos="9240"/>
        </w:tabs>
        <w:spacing w:before="120" w:afterLines="50" w:after="120"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2. </w:t>
      </w:r>
      <w:proofErr w:type="spellStart"/>
      <w:r>
        <w:rPr>
          <w:i/>
          <w:color w:val="000000"/>
          <w:sz w:val="24"/>
          <w:szCs w:val="24"/>
        </w:rPr>
        <w:t>Đánh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giá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ứ</w:t>
      </w:r>
      <w:r>
        <w:rPr>
          <w:i/>
          <w:color w:val="000000"/>
          <w:sz w:val="24"/>
          <w:szCs w:val="24"/>
        </w:rPr>
        <w:t>c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đ</w:t>
      </w:r>
      <w:r>
        <w:rPr>
          <w:i/>
          <w:color w:val="000000"/>
          <w:sz w:val="24"/>
          <w:szCs w:val="24"/>
        </w:rPr>
        <w:t>ộ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hoàn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thành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ch</w:t>
      </w:r>
      <w:r>
        <w:rPr>
          <w:i/>
          <w:color w:val="000000"/>
          <w:sz w:val="24"/>
          <w:szCs w:val="24"/>
        </w:rPr>
        <w:t>ứ</w:t>
      </w:r>
      <w:r>
        <w:rPr>
          <w:i/>
          <w:color w:val="000000"/>
          <w:sz w:val="24"/>
          <w:szCs w:val="24"/>
        </w:rPr>
        <w:t>c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trách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nhi</w:t>
      </w:r>
      <w:r>
        <w:rPr>
          <w:i/>
          <w:color w:val="000000"/>
          <w:sz w:val="24"/>
          <w:szCs w:val="24"/>
        </w:rPr>
        <w:t>ệ</w:t>
      </w:r>
      <w:r>
        <w:rPr>
          <w:i/>
          <w:color w:val="000000"/>
          <w:sz w:val="24"/>
          <w:szCs w:val="24"/>
        </w:rPr>
        <w:t>m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</w:t>
      </w:r>
      <w:r>
        <w:rPr>
          <w:i/>
          <w:color w:val="000000"/>
          <w:sz w:val="24"/>
          <w:szCs w:val="24"/>
        </w:rPr>
        <w:t>ụ</w:t>
      </w:r>
      <w:proofErr w:type="spellEnd"/>
      <w:r>
        <w:rPr>
          <w:i/>
          <w:color w:val="000000"/>
          <w:sz w:val="24"/>
          <w:szCs w:val="24"/>
        </w:rPr>
        <w:t xml:space="preserve">: </w:t>
      </w:r>
    </w:p>
    <w:p w:rsidR="00000000" w:rsidRDefault="00D12C31" w:rsidP="007F2339">
      <w:pPr>
        <w:tabs>
          <w:tab w:val="left" w:leader="dot" w:pos="9240"/>
        </w:tabs>
        <w:spacing w:before="120" w:afterLines="50" w:after="120" w:line="360" w:lineRule="auto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</w:t>
      </w:r>
      <w:proofErr w:type="spellStart"/>
      <w:r>
        <w:rPr>
          <w:color w:val="000000"/>
          <w:sz w:val="24"/>
          <w:szCs w:val="24"/>
        </w:rPr>
        <w:t>Hoà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thành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xu</w:t>
      </w:r>
      <w:r>
        <w:rPr>
          <w:color w:val="000000"/>
          <w:sz w:val="24"/>
          <w:szCs w:val="24"/>
        </w:rPr>
        <w:t>ấ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ắ</w:t>
      </w:r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nhi</w:t>
      </w:r>
      <w:r>
        <w:rPr>
          <w:color w:val="000000"/>
          <w:sz w:val="24"/>
          <w:szCs w:val="24"/>
        </w:rPr>
        <w:t>ệ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ụ</w:t>
      </w:r>
      <w:proofErr w:type="spellEnd"/>
      <w:r>
        <w:rPr>
          <w:color w:val="000000"/>
          <w:sz w:val="24"/>
          <w:szCs w:val="24"/>
        </w:rPr>
        <w:t>;</w:t>
      </w:r>
    </w:p>
    <w:p w:rsidR="00000000" w:rsidRDefault="00D12C31" w:rsidP="007F2339">
      <w:pPr>
        <w:tabs>
          <w:tab w:val="left" w:leader="dot" w:pos="9240"/>
        </w:tabs>
        <w:spacing w:before="120" w:afterLines="5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proofErr w:type="spellStart"/>
      <w:r>
        <w:rPr>
          <w:color w:val="000000"/>
          <w:sz w:val="24"/>
          <w:szCs w:val="24"/>
        </w:rPr>
        <w:t>Hoàn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thành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ố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nhi</w:t>
      </w:r>
      <w:r>
        <w:rPr>
          <w:color w:val="000000"/>
          <w:sz w:val="24"/>
          <w:szCs w:val="24"/>
        </w:rPr>
        <w:t>ệ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ụ</w:t>
      </w:r>
      <w:proofErr w:type="spellEnd"/>
      <w:r>
        <w:rPr>
          <w:color w:val="000000"/>
          <w:sz w:val="24"/>
          <w:szCs w:val="24"/>
        </w:rPr>
        <w:t>,</w:t>
      </w:r>
    </w:p>
    <w:p w:rsidR="00000000" w:rsidRDefault="00D12C31" w:rsidP="007F2339">
      <w:pPr>
        <w:tabs>
          <w:tab w:val="left" w:leader="dot" w:pos="9240"/>
        </w:tabs>
        <w:spacing w:before="120" w:afterLines="5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proofErr w:type="spellStart"/>
      <w:r>
        <w:rPr>
          <w:color w:val="000000"/>
          <w:sz w:val="24"/>
          <w:szCs w:val="24"/>
        </w:rPr>
        <w:t>Hoàn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thành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nhi</w:t>
      </w:r>
      <w:r>
        <w:rPr>
          <w:color w:val="000000"/>
          <w:sz w:val="24"/>
          <w:szCs w:val="24"/>
        </w:rPr>
        <w:t>ệ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ụ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nhưng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còn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ạ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</w:t>
      </w:r>
      <w:r>
        <w:rPr>
          <w:color w:val="000000"/>
          <w:sz w:val="24"/>
          <w:szCs w:val="24"/>
        </w:rPr>
        <w:t>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năng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ự</w:t>
      </w:r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>;</w:t>
      </w:r>
    </w:p>
    <w:p w:rsidR="00000000" w:rsidRDefault="00D12C31" w:rsidP="007F2339">
      <w:pPr>
        <w:tabs>
          <w:tab w:val="left" w:leader="dot" w:pos="9240"/>
        </w:tabs>
        <w:spacing w:before="120" w:afterLines="5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</w:t>
      </w:r>
      <w:proofErr w:type="spellStart"/>
      <w:r>
        <w:rPr>
          <w:color w:val="000000"/>
          <w:sz w:val="24"/>
          <w:szCs w:val="24"/>
        </w:rPr>
        <w:t>Không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hoàn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thành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nhi</w:t>
      </w:r>
      <w:r>
        <w:rPr>
          <w:color w:val="000000"/>
          <w:sz w:val="24"/>
          <w:szCs w:val="24"/>
        </w:rPr>
        <w:t>ệ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ụ</w:t>
      </w:r>
      <w:proofErr w:type="spellEnd"/>
      <w:r>
        <w:rPr>
          <w:color w:val="000000"/>
          <w:sz w:val="24"/>
          <w:szCs w:val="24"/>
        </w:rPr>
        <w:t>.</w:t>
      </w:r>
    </w:p>
    <w:p w:rsidR="00000000" w:rsidRDefault="00D12C31" w:rsidP="007F2339">
      <w:pPr>
        <w:tabs>
          <w:tab w:val="left" w:leader="dot" w:pos="9240"/>
        </w:tabs>
        <w:spacing w:before="120" w:afterLines="50" w:after="12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ế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</w:t>
      </w:r>
      <w:r>
        <w:rPr>
          <w:color w:val="000000"/>
          <w:sz w:val="24"/>
          <w:szCs w:val="24"/>
        </w:rPr>
        <w:t>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giá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</w:t>
      </w:r>
      <w:r>
        <w:rPr>
          <w:color w:val="000000"/>
          <w:sz w:val="24"/>
          <w:szCs w:val="24"/>
        </w:rPr>
        <w:t>ứ</w:t>
      </w:r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tabs>
                <w:tab w:val="left" w:leader="dot" w:pos="9240"/>
              </w:tabs>
              <w:spacing w:before="120" w:afterLines="50" w:after="12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tabs>
                <w:tab w:val="left" w:leader="dot" w:pos="9240"/>
              </w:tabs>
              <w:wordWrap w:val="0"/>
              <w:spacing w:before="120" w:afterLines="50" w:after="120" w:line="36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...........,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...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...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...</w:t>
            </w:r>
          </w:p>
        </w:tc>
      </w:tr>
      <w:tr w:rsidR="000000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tabs>
                <w:tab w:val="left" w:leader="dot" w:pos="9240"/>
              </w:tabs>
              <w:spacing w:before="120" w:afterLines="50" w:after="12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C31" w:rsidP="007F2339">
            <w:pPr>
              <w:tabs>
                <w:tab w:val="left" w:leader="dot" w:pos="9240"/>
              </w:tabs>
              <w:spacing w:before="120" w:afterLines="50"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ủ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trư</w:t>
            </w:r>
            <w:r>
              <w:rPr>
                <w:b/>
                <w:color w:val="000000"/>
                <w:sz w:val="24"/>
                <w:szCs w:val="24"/>
              </w:rPr>
              <w:t>ở</w:t>
            </w:r>
            <w:r>
              <w:rPr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</w:t>
            </w:r>
            <w:r>
              <w:rPr>
                <w:b/>
                <w:color w:val="000000"/>
                <w:sz w:val="24"/>
                <w:szCs w:val="24"/>
              </w:rPr>
              <w:t>ị</w:t>
            </w:r>
            <w:proofErr w:type="spellEnd"/>
          </w:p>
        </w:tc>
      </w:tr>
    </w:tbl>
    <w:p w:rsidR="00D12C31" w:rsidRDefault="00D12C31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D12C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31" w:rsidRDefault="00D12C31">
      <w:pPr>
        <w:spacing w:after="0" w:line="240" w:lineRule="auto"/>
      </w:pPr>
      <w:r>
        <w:separator/>
      </w:r>
    </w:p>
  </w:endnote>
  <w:endnote w:type="continuationSeparator" w:id="0">
    <w:p w:rsidR="00D12C31" w:rsidRDefault="00D1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van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0" w:type="dxa"/>
      <w:tblLook w:val="0000" w:firstRow="0" w:lastRow="0" w:firstColumn="0" w:lastColumn="0" w:noHBand="0" w:noVBand="0"/>
    </w:tblPr>
    <w:tblGrid>
      <w:gridCol w:w="7906"/>
      <w:gridCol w:w="1670"/>
    </w:tblGrid>
    <w:tr w:rsidR="00000000">
      <w:tc>
        <w:tcPr>
          <w:tcW w:w="4127" w:type="pct"/>
          <w:vAlign w:val="center"/>
        </w:tcPr>
        <w:p w:rsidR="00000000" w:rsidRDefault="00D12C31">
          <w:pPr>
            <w:pStyle w:val="Footer"/>
            <w:rPr>
              <w:rFonts w:ascii="Lexend Deca" w:hAnsi="Lexend Deca" w:cs="Lexend Deca"/>
              <w:sz w:val="16"/>
              <w:szCs w:val="16"/>
            </w:rPr>
          </w:pPr>
        </w:p>
      </w:tc>
      <w:tc>
        <w:tcPr>
          <w:tcW w:w="872" w:type="pct"/>
          <w:vAlign w:val="center"/>
        </w:tcPr>
        <w:p w:rsidR="00000000" w:rsidRDefault="00D12C31">
          <w:pPr>
            <w:tabs>
              <w:tab w:val="center" w:pos="4680"/>
              <w:tab w:val="right" w:pos="9810"/>
            </w:tabs>
            <w:spacing w:line="240" w:lineRule="auto"/>
            <w:jc w:val="center"/>
            <w:rPr>
              <w:sz w:val="18"/>
              <w:szCs w:val="24"/>
            </w:rPr>
          </w:pPr>
        </w:p>
      </w:tc>
    </w:tr>
  </w:tbl>
  <w:p w:rsidR="00000000" w:rsidRDefault="00D12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31" w:rsidRDefault="00D12C31">
      <w:pPr>
        <w:spacing w:after="0" w:line="240" w:lineRule="auto"/>
      </w:pPr>
      <w:r>
        <w:separator/>
      </w:r>
    </w:p>
  </w:footnote>
  <w:footnote w:type="continuationSeparator" w:id="0">
    <w:p w:rsidR="00D12C31" w:rsidRDefault="00D1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0" w:type="dxa"/>
      <w:tblLook w:val="0000" w:firstRow="0" w:lastRow="0" w:firstColumn="0" w:lastColumn="0" w:noHBand="0" w:noVBand="0"/>
    </w:tblPr>
    <w:tblGrid>
      <w:gridCol w:w="2526"/>
      <w:gridCol w:w="6744"/>
    </w:tblGrid>
    <w:tr w:rsidR="00000000">
      <w:tc>
        <w:tcPr>
          <w:tcW w:w="2526" w:type="dxa"/>
        </w:tcPr>
        <w:p w:rsidR="00000000" w:rsidRDefault="00D12C3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orbel" w:hAnsi="Corbel"/>
              <w:b/>
              <w:color w:val="FFFFFF"/>
              <w:sz w:val="44"/>
              <w:szCs w:val="24"/>
            </w:rPr>
          </w:pPr>
        </w:p>
      </w:tc>
      <w:tc>
        <w:tcPr>
          <w:tcW w:w="6744" w:type="dxa"/>
        </w:tcPr>
        <w:p w:rsidR="007F2339" w:rsidRDefault="007F2339" w:rsidP="007F2339">
          <w:pPr>
            <w:spacing w:before="240" w:after="0" w:line="360" w:lineRule="auto"/>
            <w:rPr>
              <w:rFonts w:ascii="Lexend Deca" w:hAnsi="Lexend Deca" w:cs="Lexend Deca"/>
              <w:b/>
              <w:color w:val="FFFFFF"/>
              <w:sz w:val="24"/>
              <w:szCs w:val="24"/>
            </w:rPr>
          </w:pPr>
        </w:p>
      </w:tc>
    </w:tr>
  </w:tbl>
  <w:p w:rsidR="00000000" w:rsidRDefault="00D12C31"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F"/>
    <w:rsid w:val="002A29A3"/>
    <w:rsid w:val="002C32D4"/>
    <w:rsid w:val="007F2339"/>
    <w:rsid w:val="00B309F8"/>
    <w:rsid w:val="00B80F37"/>
    <w:rsid w:val="00B82ABF"/>
    <w:rsid w:val="00BE2E2D"/>
    <w:rsid w:val="00C87811"/>
    <w:rsid w:val="00D12C31"/>
    <w:rsid w:val="00FD4965"/>
    <w:rsid w:val="018814A3"/>
    <w:rsid w:val="06304F06"/>
    <w:rsid w:val="068076CC"/>
    <w:rsid w:val="0FC42C6E"/>
    <w:rsid w:val="1A154DC7"/>
    <w:rsid w:val="1AA4159F"/>
    <w:rsid w:val="265145D4"/>
    <w:rsid w:val="26FE0693"/>
    <w:rsid w:val="28C839D5"/>
    <w:rsid w:val="2BAF6C58"/>
    <w:rsid w:val="3AF734CA"/>
    <w:rsid w:val="44687DE1"/>
    <w:rsid w:val="6C2814C5"/>
    <w:rsid w:val="733A55A2"/>
    <w:rsid w:val="78DA1A18"/>
    <w:rsid w:val="7BBF6874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uiPriority w:val="9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qFormat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link w:val="CharCharChar"/>
    <w:uiPriority w:val="1"/>
    <w:unhideWhenUsed/>
    <w:rPr>
      <w:rFonts w:ascii=".VnAvant" w:hAnsi=".VnAvant" w:cs=".VnAvant"/>
      <w:sz w:val="20"/>
      <w:szCs w:val="20"/>
    </w:rPr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Pr>
      <w:rFonts w:ascii=".VnAvant" w:hAnsi=".VnAvant" w:cs=".VnAvant"/>
      <w:sz w:val="20"/>
      <w:szCs w:val="20"/>
    </w:rPr>
  </w:style>
  <w:style w:type="character" w:styleId="Hyperlink">
    <w:name w:val="Hyperlink"/>
    <w:uiPriority w:val="99"/>
    <w:semiHidden/>
    <w:qFormat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Pr>
      <w:rFonts w:ascii=".VnAvant" w:hAnsi=".VnAvant" w:cs=".VnAvant"/>
      <w:i/>
      <w:i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.VnAvant" w:hAnsi=".VnAvant" w:cs=".VnAvant"/>
      <w:sz w:val="20"/>
      <w:szCs w:val="20"/>
    </w:rPr>
  </w:style>
  <w:style w:type="character" w:styleId="PageNumber">
    <w:name w:val="page number"/>
    <w:basedOn w:val="DefaultParagraphFont"/>
    <w:rPr>
      <w:rFonts w:ascii=".VnAvant" w:hAnsi=".VnAvant" w:cs=".VnAvant"/>
      <w:sz w:val="20"/>
      <w:szCs w:val="20"/>
    </w:rPr>
  </w:style>
  <w:style w:type="character" w:styleId="Strong">
    <w:name w:val="Strong"/>
    <w:basedOn w:val="DefaultParagraphFont"/>
    <w:uiPriority w:val="22"/>
    <w:qFormat/>
    <w:rPr>
      <w:rFonts w:ascii=".VnAvant" w:hAnsi=".VnAvant" w:cs=".VnAvant"/>
      <w:b/>
      <w:bCs/>
      <w:sz w:val="20"/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harCharChar">
    <w:name w:val="Char Char Char"/>
    <w:basedOn w:val="Normal"/>
    <w:link w:val="DefaultParagraphFont"/>
    <w:qFormat/>
    <w:pPr>
      <w:spacing w:line="240" w:lineRule="exact"/>
    </w:pPr>
    <w:rPr>
      <w:rFonts w:ascii=".VnAvant" w:hAnsi=".VnAvant" w:cs=".VnAvant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uiPriority w:val="9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qFormat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link w:val="CharCharChar"/>
    <w:uiPriority w:val="1"/>
    <w:unhideWhenUsed/>
    <w:rPr>
      <w:rFonts w:ascii=".VnAvant" w:hAnsi=".VnAvant" w:cs=".VnAvant"/>
      <w:sz w:val="20"/>
      <w:szCs w:val="20"/>
    </w:rPr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Pr>
      <w:rFonts w:ascii=".VnAvant" w:hAnsi=".VnAvant" w:cs=".VnAvant"/>
      <w:sz w:val="20"/>
      <w:szCs w:val="20"/>
    </w:rPr>
  </w:style>
  <w:style w:type="character" w:styleId="Hyperlink">
    <w:name w:val="Hyperlink"/>
    <w:uiPriority w:val="99"/>
    <w:semiHidden/>
    <w:qFormat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Pr>
      <w:rFonts w:ascii=".VnAvant" w:hAnsi=".VnAvant" w:cs=".VnAvant"/>
      <w:i/>
      <w:i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.VnAvant" w:hAnsi=".VnAvant" w:cs=".VnAvant"/>
      <w:sz w:val="20"/>
      <w:szCs w:val="20"/>
    </w:rPr>
  </w:style>
  <w:style w:type="character" w:styleId="PageNumber">
    <w:name w:val="page number"/>
    <w:basedOn w:val="DefaultParagraphFont"/>
    <w:rPr>
      <w:rFonts w:ascii=".VnAvant" w:hAnsi=".VnAvant" w:cs=".VnAvant"/>
      <w:sz w:val="20"/>
      <w:szCs w:val="20"/>
    </w:rPr>
  </w:style>
  <w:style w:type="character" w:styleId="Strong">
    <w:name w:val="Strong"/>
    <w:basedOn w:val="DefaultParagraphFont"/>
    <w:uiPriority w:val="22"/>
    <w:qFormat/>
    <w:rPr>
      <w:rFonts w:ascii=".VnAvant" w:hAnsi=".VnAvant" w:cs=".VnAvant"/>
      <w:b/>
      <w:bCs/>
      <w:sz w:val="20"/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harCharChar">
    <w:name w:val="Char Char Char"/>
    <w:basedOn w:val="Normal"/>
    <w:link w:val="DefaultParagraphFont"/>
    <w:qFormat/>
    <w:pPr>
      <w:spacing w:line="240" w:lineRule="exact"/>
    </w:pPr>
    <w:rPr>
      <w:rFonts w:ascii=".VnAvant" w:hAnsi=".VnAvant" w:cs=".VnAvant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phiếu đánh giá phân loại công chức lãnh đạo quản lý - Hoatieu.vn</vt:lpstr>
    </vt:vector>
  </TitlesOfParts>
  <Company>Meta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phiếu đánh giá phân loại công chức lãnh đạo quản lý - Hoatieu.vn</dc:title>
  <dc:subject>Phiếu đánh giá phân loại công chức</dc:subject>
  <dc:creator>HoaTieu.vn</dc:creator>
  <cp:keywords>Phiếu đánh giá phân loại công chức</cp:keywords>
  <cp:lastModifiedBy>Admin</cp:lastModifiedBy>
  <cp:revision>2</cp:revision>
  <dcterms:created xsi:type="dcterms:W3CDTF">2020-07-02T02:56:00Z</dcterms:created>
  <dcterms:modified xsi:type="dcterms:W3CDTF">2020-07-02T02:56:00Z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