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83C" w:rsidRPr="00AD6503" w:rsidRDefault="0019083C" w:rsidP="00AD65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503">
        <w:rPr>
          <w:rFonts w:ascii="Times New Roman" w:hAnsi="Times New Roman" w:cs="Times New Roman"/>
          <w:b/>
          <w:sz w:val="28"/>
          <w:szCs w:val="28"/>
        </w:rPr>
        <w:t>Mô tả công việc chuyên viên xử lý nợ</w:t>
      </w:r>
    </w:p>
    <w:p w:rsidR="0019083C" w:rsidRPr="00AD6503" w:rsidRDefault="0019083C" w:rsidP="00AD65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503">
        <w:rPr>
          <w:rFonts w:ascii="Times New Roman" w:hAnsi="Times New Roman" w:cs="Times New Roman"/>
          <w:b/>
          <w:sz w:val="28"/>
          <w:szCs w:val="28"/>
        </w:rPr>
        <w:t xml:space="preserve">1. Giới thiệu </w:t>
      </w:r>
    </w:p>
    <w:p w:rsidR="0019083C" w:rsidRPr="00AD6503" w:rsidRDefault="0019083C" w:rsidP="00AD6503">
      <w:pPr>
        <w:jc w:val="both"/>
        <w:rPr>
          <w:rFonts w:ascii="Times New Roman" w:hAnsi="Times New Roman" w:cs="Times New Roman"/>
          <w:sz w:val="28"/>
          <w:szCs w:val="28"/>
        </w:rPr>
      </w:pPr>
      <w:r w:rsidRPr="00AD6503">
        <w:rPr>
          <w:rFonts w:ascii="Times New Roman" w:hAnsi="Times New Roman" w:cs="Times New Roman"/>
          <w:sz w:val="28"/>
          <w:szCs w:val="28"/>
        </w:rPr>
        <w:t xml:space="preserve">Là người chịu trách nhiệm xây dựng, điều chỉnh, thực hiện các phương án để xử lý nợ cho khách hàng nhằm tối đa hóa lợi ích của ngân hàng. </w:t>
      </w:r>
    </w:p>
    <w:p w:rsidR="0019083C" w:rsidRPr="00AD6503" w:rsidRDefault="0019083C" w:rsidP="00AD65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503">
        <w:rPr>
          <w:rFonts w:ascii="Times New Roman" w:hAnsi="Times New Roman" w:cs="Times New Roman"/>
          <w:b/>
          <w:sz w:val="28"/>
          <w:szCs w:val="28"/>
        </w:rPr>
        <w:t>2. Mô tả công việc</w:t>
      </w:r>
    </w:p>
    <w:p w:rsidR="0019083C" w:rsidRPr="00AD6503" w:rsidRDefault="0019083C" w:rsidP="00AD6503">
      <w:pPr>
        <w:jc w:val="both"/>
        <w:rPr>
          <w:rFonts w:ascii="Times New Roman" w:hAnsi="Times New Roman" w:cs="Times New Roman"/>
          <w:sz w:val="28"/>
          <w:szCs w:val="28"/>
        </w:rPr>
      </w:pPr>
      <w:r w:rsidRPr="00AD6503">
        <w:rPr>
          <w:rFonts w:ascii="Times New Roman" w:hAnsi="Times New Roman" w:cs="Times New Roman"/>
          <w:sz w:val="28"/>
          <w:szCs w:val="28"/>
        </w:rPr>
        <w:t xml:space="preserve">- Tiếp nhận hồ sơ của khách hàng đang có nợ xấu tại ngân hàng </w:t>
      </w:r>
    </w:p>
    <w:p w:rsidR="0019083C" w:rsidRPr="00AD6503" w:rsidRDefault="0019083C" w:rsidP="00AD6503">
      <w:pPr>
        <w:jc w:val="both"/>
        <w:rPr>
          <w:rFonts w:ascii="Times New Roman" w:hAnsi="Times New Roman" w:cs="Times New Roman"/>
          <w:sz w:val="28"/>
          <w:szCs w:val="28"/>
        </w:rPr>
      </w:pPr>
      <w:r w:rsidRPr="00AD6503">
        <w:rPr>
          <w:rFonts w:ascii="Times New Roman" w:hAnsi="Times New Roman" w:cs="Times New Roman"/>
          <w:sz w:val="28"/>
          <w:szCs w:val="28"/>
        </w:rPr>
        <w:t xml:space="preserve">- Đưa ra phương án xử lý nợ đối với từng khoản nợ </w:t>
      </w:r>
    </w:p>
    <w:p w:rsidR="0019083C" w:rsidRPr="00AD6503" w:rsidRDefault="0019083C" w:rsidP="00AD6503">
      <w:pPr>
        <w:jc w:val="both"/>
        <w:rPr>
          <w:rFonts w:ascii="Times New Roman" w:hAnsi="Times New Roman" w:cs="Times New Roman"/>
          <w:sz w:val="28"/>
          <w:szCs w:val="28"/>
        </w:rPr>
      </w:pPr>
      <w:r w:rsidRPr="00AD6503">
        <w:rPr>
          <w:rFonts w:ascii="Times New Roman" w:hAnsi="Times New Roman" w:cs="Times New Roman"/>
          <w:sz w:val="28"/>
          <w:szCs w:val="28"/>
        </w:rPr>
        <w:t xml:space="preserve">- Tư vấn cho nhà lãnh đạo hoặc bên thứ 3 về xử lý và thu hồi nợ </w:t>
      </w:r>
    </w:p>
    <w:p w:rsidR="0019083C" w:rsidRPr="00AD6503" w:rsidRDefault="0019083C" w:rsidP="00AD6503">
      <w:pPr>
        <w:jc w:val="both"/>
        <w:rPr>
          <w:rFonts w:ascii="Times New Roman" w:hAnsi="Times New Roman" w:cs="Times New Roman"/>
          <w:sz w:val="28"/>
          <w:szCs w:val="28"/>
        </w:rPr>
      </w:pPr>
      <w:r w:rsidRPr="00AD6503">
        <w:rPr>
          <w:rFonts w:ascii="Times New Roman" w:hAnsi="Times New Roman" w:cs="Times New Roman"/>
          <w:sz w:val="28"/>
          <w:szCs w:val="28"/>
        </w:rPr>
        <w:t xml:space="preserve">- Áp dụng biện pháp và nghiệp vụ tiến hành xử lý nợ của khách hàng </w:t>
      </w:r>
    </w:p>
    <w:p w:rsidR="0019083C" w:rsidRPr="00AD6503" w:rsidRDefault="0019083C" w:rsidP="00AD6503">
      <w:pPr>
        <w:jc w:val="both"/>
        <w:rPr>
          <w:rFonts w:ascii="Times New Roman" w:hAnsi="Times New Roman" w:cs="Times New Roman"/>
          <w:sz w:val="28"/>
          <w:szCs w:val="28"/>
        </w:rPr>
      </w:pPr>
      <w:r w:rsidRPr="00AD6503">
        <w:rPr>
          <w:rFonts w:ascii="Times New Roman" w:hAnsi="Times New Roman" w:cs="Times New Roman"/>
          <w:sz w:val="28"/>
          <w:szCs w:val="28"/>
        </w:rPr>
        <w:t xml:space="preserve"> - Chuyển tiếp đến nhân viên thu hồi nợ trực tiếp những trường hợp khách hàng không có khả năng thu hồi </w:t>
      </w:r>
    </w:p>
    <w:p w:rsidR="0019083C" w:rsidRPr="00AD6503" w:rsidRDefault="0019083C" w:rsidP="00AD6503">
      <w:pPr>
        <w:jc w:val="both"/>
        <w:rPr>
          <w:rFonts w:ascii="Times New Roman" w:hAnsi="Times New Roman" w:cs="Times New Roman"/>
          <w:sz w:val="28"/>
          <w:szCs w:val="28"/>
        </w:rPr>
      </w:pPr>
      <w:r w:rsidRPr="00AD6503">
        <w:rPr>
          <w:rFonts w:ascii="Times New Roman" w:hAnsi="Times New Roman" w:cs="Times New Roman"/>
          <w:sz w:val="28"/>
          <w:szCs w:val="28"/>
        </w:rPr>
        <w:t xml:space="preserve">- Cập nhật thông tin, tiến độ xử lý nợ trên phần mềm của công ty </w:t>
      </w:r>
    </w:p>
    <w:p w:rsidR="0019083C" w:rsidRPr="00AD6503" w:rsidRDefault="0019083C" w:rsidP="00AD65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503">
        <w:rPr>
          <w:rFonts w:ascii="Times New Roman" w:hAnsi="Times New Roman" w:cs="Times New Roman"/>
          <w:b/>
          <w:sz w:val="28"/>
          <w:szCs w:val="28"/>
        </w:rPr>
        <w:t xml:space="preserve">3. Yêu cầu công việc </w:t>
      </w:r>
    </w:p>
    <w:p w:rsidR="0019083C" w:rsidRPr="00AD6503" w:rsidRDefault="0019083C" w:rsidP="00AD6503">
      <w:pPr>
        <w:jc w:val="both"/>
        <w:rPr>
          <w:rFonts w:ascii="Times New Roman" w:hAnsi="Times New Roman" w:cs="Times New Roman"/>
          <w:sz w:val="28"/>
          <w:szCs w:val="28"/>
        </w:rPr>
      </w:pPr>
      <w:r w:rsidRPr="00AD6503">
        <w:rPr>
          <w:rFonts w:ascii="Times New Roman" w:hAnsi="Times New Roman" w:cs="Times New Roman"/>
          <w:sz w:val="28"/>
          <w:szCs w:val="28"/>
        </w:rPr>
        <w:t xml:space="preserve">- Trình độ: Cao đẳng/ Đại học trở lên, tốt nghiệp chuyên ngành Tài Chính, Ngân Hàng, Luật… </w:t>
      </w:r>
    </w:p>
    <w:p w:rsidR="00AD6503" w:rsidRPr="00AD6503" w:rsidRDefault="0019083C" w:rsidP="00AD6503">
      <w:pPr>
        <w:jc w:val="both"/>
        <w:rPr>
          <w:rFonts w:ascii="Times New Roman" w:hAnsi="Times New Roman" w:cs="Times New Roman"/>
          <w:sz w:val="28"/>
          <w:szCs w:val="28"/>
        </w:rPr>
      </w:pPr>
      <w:r w:rsidRPr="00AD6503">
        <w:rPr>
          <w:rFonts w:ascii="Times New Roman" w:hAnsi="Times New Roman" w:cs="Times New Roman"/>
          <w:sz w:val="28"/>
          <w:szCs w:val="28"/>
        </w:rPr>
        <w:t xml:space="preserve">- Chịu được áp lực cao, có kiến thức về nghiệp vụ xử lý nợ </w:t>
      </w:r>
    </w:p>
    <w:p w:rsidR="00AD6503" w:rsidRPr="00AD6503" w:rsidRDefault="00AD6503" w:rsidP="00AD6503">
      <w:pPr>
        <w:jc w:val="both"/>
        <w:rPr>
          <w:rFonts w:ascii="Times New Roman" w:hAnsi="Times New Roman" w:cs="Times New Roman"/>
          <w:sz w:val="28"/>
          <w:szCs w:val="28"/>
        </w:rPr>
      </w:pPr>
      <w:r w:rsidRPr="00AD6503">
        <w:rPr>
          <w:rFonts w:ascii="Times New Roman" w:hAnsi="Times New Roman" w:cs="Times New Roman"/>
          <w:sz w:val="28"/>
          <w:szCs w:val="28"/>
        </w:rPr>
        <w:t xml:space="preserve">- </w:t>
      </w:r>
      <w:r w:rsidR="0019083C" w:rsidRPr="00AD6503">
        <w:rPr>
          <w:rFonts w:ascii="Times New Roman" w:hAnsi="Times New Roman" w:cs="Times New Roman"/>
          <w:sz w:val="28"/>
          <w:szCs w:val="28"/>
        </w:rPr>
        <w:t xml:space="preserve">Sử dụng cơ bản các ứng dụng tin học văn phòng </w:t>
      </w:r>
    </w:p>
    <w:p w:rsidR="00AD6503" w:rsidRPr="00AD6503" w:rsidRDefault="00AD6503" w:rsidP="00AD6503">
      <w:pPr>
        <w:jc w:val="both"/>
        <w:rPr>
          <w:rFonts w:ascii="Times New Roman" w:hAnsi="Times New Roman" w:cs="Times New Roman"/>
          <w:sz w:val="28"/>
          <w:szCs w:val="28"/>
        </w:rPr>
      </w:pPr>
      <w:r w:rsidRPr="00AD6503">
        <w:rPr>
          <w:rFonts w:ascii="Times New Roman" w:hAnsi="Times New Roman" w:cs="Times New Roman"/>
          <w:sz w:val="28"/>
          <w:szCs w:val="28"/>
        </w:rPr>
        <w:t xml:space="preserve">- </w:t>
      </w:r>
      <w:r w:rsidR="0019083C" w:rsidRPr="00AD6503">
        <w:rPr>
          <w:rFonts w:ascii="Times New Roman" w:hAnsi="Times New Roman" w:cs="Times New Roman"/>
          <w:sz w:val="28"/>
          <w:szCs w:val="28"/>
        </w:rPr>
        <w:t xml:space="preserve">Khả năng giao tiếp tốt, giải quyết vấn đề, đàm phán, thương lượng </w:t>
      </w:r>
    </w:p>
    <w:p w:rsidR="00AD6503" w:rsidRPr="00AD6503" w:rsidRDefault="0019083C" w:rsidP="00AD65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503">
        <w:rPr>
          <w:rFonts w:ascii="Times New Roman" w:hAnsi="Times New Roman" w:cs="Times New Roman"/>
          <w:b/>
          <w:sz w:val="28"/>
          <w:szCs w:val="28"/>
        </w:rPr>
        <w:t xml:space="preserve">4. Quyền lợi được hưởng </w:t>
      </w:r>
    </w:p>
    <w:p w:rsidR="00AD6503" w:rsidRPr="00AD6503" w:rsidRDefault="00AD6503" w:rsidP="00AD6503">
      <w:pPr>
        <w:jc w:val="both"/>
        <w:rPr>
          <w:rFonts w:ascii="Times New Roman" w:hAnsi="Times New Roman" w:cs="Times New Roman"/>
          <w:sz w:val="28"/>
          <w:szCs w:val="28"/>
        </w:rPr>
      </w:pPr>
      <w:r w:rsidRPr="00AD6503">
        <w:rPr>
          <w:rFonts w:ascii="Times New Roman" w:hAnsi="Times New Roman" w:cs="Times New Roman"/>
          <w:sz w:val="28"/>
          <w:szCs w:val="28"/>
        </w:rPr>
        <w:t xml:space="preserve">- </w:t>
      </w:r>
      <w:r w:rsidR="0019083C" w:rsidRPr="00AD6503">
        <w:rPr>
          <w:rFonts w:ascii="Times New Roman" w:hAnsi="Times New Roman" w:cs="Times New Roman"/>
          <w:sz w:val="28"/>
          <w:szCs w:val="28"/>
        </w:rPr>
        <w:t xml:space="preserve">Môi trường làm việc dân chủ, hiện đại, chuyên nghiệp, có cơ hội thăng tiến và ổn định lâu dài. </w:t>
      </w:r>
    </w:p>
    <w:p w:rsidR="00AD6503" w:rsidRPr="00AD6503" w:rsidRDefault="00AD6503" w:rsidP="00AD6503">
      <w:pPr>
        <w:jc w:val="both"/>
        <w:rPr>
          <w:rFonts w:ascii="Times New Roman" w:hAnsi="Times New Roman" w:cs="Times New Roman"/>
          <w:sz w:val="28"/>
          <w:szCs w:val="28"/>
        </w:rPr>
      </w:pPr>
      <w:r w:rsidRPr="00AD6503">
        <w:rPr>
          <w:rFonts w:ascii="Times New Roman" w:hAnsi="Times New Roman" w:cs="Times New Roman"/>
          <w:sz w:val="28"/>
          <w:szCs w:val="28"/>
        </w:rPr>
        <w:t xml:space="preserve">- </w:t>
      </w:r>
      <w:r w:rsidR="0019083C" w:rsidRPr="00AD6503">
        <w:rPr>
          <w:rFonts w:ascii="Times New Roman" w:hAnsi="Times New Roman" w:cs="Times New Roman"/>
          <w:sz w:val="28"/>
          <w:szCs w:val="28"/>
        </w:rPr>
        <w:t xml:space="preserve">Lương thưởng theo năng suất lao động </w:t>
      </w:r>
    </w:p>
    <w:p w:rsidR="00AD6503" w:rsidRPr="00AD6503" w:rsidRDefault="00AD6503" w:rsidP="00AD6503">
      <w:pPr>
        <w:jc w:val="both"/>
        <w:rPr>
          <w:rFonts w:ascii="Times New Roman" w:hAnsi="Times New Roman" w:cs="Times New Roman"/>
          <w:sz w:val="28"/>
          <w:szCs w:val="28"/>
        </w:rPr>
      </w:pPr>
      <w:r w:rsidRPr="00AD6503">
        <w:rPr>
          <w:rFonts w:ascii="Times New Roman" w:hAnsi="Times New Roman" w:cs="Times New Roman"/>
          <w:sz w:val="28"/>
          <w:szCs w:val="28"/>
        </w:rPr>
        <w:t xml:space="preserve">- </w:t>
      </w:r>
      <w:r w:rsidR="0019083C" w:rsidRPr="00AD6503">
        <w:rPr>
          <w:rFonts w:ascii="Times New Roman" w:hAnsi="Times New Roman" w:cs="Times New Roman"/>
          <w:sz w:val="28"/>
          <w:szCs w:val="28"/>
        </w:rPr>
        <w:t xml:space="preserve">Được tham gia BHXH </w:t>
      </w:r>
    </w:p>
    <w:p w:rsidR="00AD6503" w:rsidRPr="00AD6503" w:rsidRDefault="00AD6503" w:rsidP="00AD6503">
      <w:pPr>
        <w:jc w:val="both"/>
        <w:rPr>
          <w:rFonts w:ascii="Times New Roman" w:hAnsi="Times New Roman" w:cs="Times New Roman"/>
          <w:sz w:val="28"/>
          <w:szCs w:val="28"/>
        </w:rPr>
      </w:pPr>
      <w:r w:rsidRPr="00AD6503">
        <w:rPr>
          <w:rFonts w:ascii="Times New Roman" w:hAnsi="Times New Roman" w:cs="Times New Roman"/>
          <w:sz w:val="28"/>
          <w:szCs w:val="28"/>
        </w:rPr>
        <w:t xml:space="preserve"> - </w:t>
      </w:r>
      <w:r w:rsidR="0019083C" w:rsidRPr="00AD6503">
        <w:rPr>
          <w:rFonts w:ascii="Times New Roman" w:hAnsi="Times New Roman" w:cs="Times New Roman"/>
          <w:sz w:val="28"/>
          <w:szCs w:val="28"/>
        </w:rPr>
        <w:t xml:space="preserve">Tham gia các chương trình do công ty tổ chức: Teambulding, lễ 8/3, thành lập công ty … và các chế độ khác theo chính sách của Công ty </w:t>
      </w:r>
    </w:p>
    <w:p w:rsidR="00AD6503" w:rsidRPr="00AD6503" w:rsidRDefault="0019083C" w:rsidP="00AD6503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D6503">
        <w:rPr>
          <w:rFonts w:ascii="Times New Roman" w:hAnsi="Times New Roman" w:cs="Times New Roman"/>
          <w:b/>
          <w:sz w:val="28"/>
          <w:szCs w:val="28"/>
        </w:rPr>
        <w:t xml:space="preserve">5. Mức lương </w:t>
      </w:r>
    </w:p>
    <w:bookmarkEnd w:id="0"/>
    <w:p w:rsidR="003367D7" w:rsidRPr="00AD6503" w:rsidRDefault="0019083C" w:rsidP="00AD6503">
      <w:pPr>
        <w:jc w:val="both"/>
        <w:rPr>
          <w:rFonts w:ascii="Times New Roman" w:hAnsi="Times New Roman" w:cs="Times New Roman"/>
          <w:sz w:val="28"/>
          <w:szCs w:val="28"/>
        </w:rPr>
      </w:pPr>
      <w:r w:rsidRPr="00AD6503">
        <w:rPr>
          <w:rFonts w:ascii="Times New Roman" w:hAnsi="Times New Roman" w:cs="Times New Roman"/>
          <w:sz w:val="28"/>
          <w:szCs w:val="28"/>
        </w:rPr>
        <w:lastRenderedPageBreak/>
        <w:t>Hiện nay, mức lương Chuyên viên xử lý nợ trung bình trên thị trường là 13 triệu VNĐ/tháng. Khoảng lương phổ biến từ 10 – 15 triệu VNĐ.</w:t>
      </w:r>
      <w:r w:rsidRPr="00AD6503">
        <w:rPr>
          <w:rFonts w:ascii="Times New Roman" w:hAnsi="Times New Roman" w:cs="Times New Roman"/>
          <w:sz w:val="28"/>
          <w:szCs w:val="28"/>
        </w:rPr>
        <w:br/>
      </w:r>
    </w:p>
    <w:sectPr w:rsidR="003367D7" w:rsidRPr="00AD6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C"/>
    <w:rsid w:val="0019083C"/>
    <w:rsid w:val="00366A3C"/>
    <w:rsid w:val="00AD6503"/>
    <w:rsid w:val="00D7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745F3-3EA3-4A7D-9BF7-108FAC89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vagroup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2020-07-07T02:46:00Z</dcterms:created>
  <dcterms:modified xsi:type="dcterms:W3CDTF">2020-07-07T02:50:00Z</dcterms:modified>
</cp:coreProperties>
</file>