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0C" w:rsidRPr="00BF4E0C" w:rsidRDefault="00BF4E0C" w:rsidP="00BF4E0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F4E0C">
        <w:rPr>
          <w:rFonts w:ascii="Times New Roman" w:hAnsi="Times New Roman" w:cs="Times New Roman"/>
          <w:b/>
          <w:sz w:val="40"/>
          <w:szCs w:val="40"/>
        </w:rPr>
        <w:t>Bản</w:t>
      </w:r>
      <w:proofErr w:type="spellEnd"/>
      <w:r w:rsidRPr="00BF4E0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F4E0C">
        <w:rPr>
          <w:rFonts w:ascii="Times New Roman" w:hAnsi="Times New Roman" w:cs="Times New Roman"/>
          <w:b/>
          <w:sz w:val="40"/>
          <w:szCs w:val="40"/>
        </w:rPr>
        <w:t>mô</w:t>
      </w:r>
      <w:proofErr w:type="spellEnd"/>
      <w:r w:rsidRPr="00BF4E0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F4E0C">
        <w:rPr>
          <w:rFonts w:ascii="Times New Roman" w:hAnsi="Times New Roman" w:cs="Times New Roman"/>
          <w:b/>
          <w:sz w:val="40"/>
          <w:szCs w:val="40"/>
        </w:rPr>
        <w:t>tả</w:t>
      </w:r>
      <w:proofErr w:type="spellEnd"/>
      <w:r w:rsidRPr="00BF4E0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F4E0C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BF4E0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F4E0C">
        <w:rPr>
          <w:rFonts w:ascii="Times New Roman" w:hAnsi="Times New Roman" w:cs="Times New Roman"/>
          <w:b/>
          <w:sz w:val="40"/>
          <w:szCs w:val="40"/>
        </w:rPr>
        <w:t>việc</w:t>
      </w:r>
      <w:proofErr w:type="spellEnd"/>
      <w:r w:rsidRPr="00BF4E0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F4E0C">
        <w:rPr>
          <w:rFonts w:ascii="Times New Roman" w:hAnsi="Times New Roman" w:cs="Times New Roman"/>
          <w:b/>
          <w:sz w:val="40"/>
          <w:szCs w:val="40"/>
        </w:rPr>
        <w:t>chỉ</w:t>
      </w:r>
      <w:proofErr w:type="spellEnd"/>
      <w:r w:rsidRPr="00BF4E0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F4E0C">
        <w:rPr>
          <w:rFonts w:ascii="Times New Roman" w:hAnsi="Times New Roman" w:cs="Times New Roman"/>
          <w:b/>
          <w:sz w:val="40"/>
          <w:szCs w:val="40"/>
        </w:rPr>
        <w:t>huy</w:t>
      </w:r>
      <w:proofErr w:type="spellEnd"/>
      <w:r w:rsidRPr="00BF4E0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F4E0C">
        <w:rPr>
          <w:rFonts w:ascii="Times New Roman" w:hAnsi="Times New Roman" w:cs="Times New Roman"/>
          <w:b/>
          <w:sz w:val="40"/>
          <w:szCs w:val="40"/>
        </w:rPr>
        <w:t>trưởng</w:t>
      </w:r>
      <w:proofErr w:type="spellEnd"/>
    </w:p>
    <w:p w:rsidR="00BF4E0C" w:rsidRDefault="00BF4E0C" w:rsidP="00BF4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E0C" w:rsidRPr="00BF4E0C" w:rsidRDefault="00BF4E0C" w:rsidP="00BF4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4E0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:                                       Nam</w:t>
      </w:r>
      <w:bookmarkStart w:id="0" w:name="_GoBack"/>
      <w:bookmarkEnd w:id="0"/>
    </w:p>
    <w:p w:rsidR="00BF4E0C" w:rsidRPr="00BF4E0C" w:rsidRDefault="00BF4E0C" w:rsidP="00BF4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:                                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Nội</w:t>
      </w:r>
      <w:proofErr w:type="spellEnd"/>
    </w:p>
    <w:p w:rsidR="00BF4E0C" w:rsidRPr="00BF4E0C" w:rsidRDefault="00BF4E0C" w:rsidP="00BF4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:                                       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sát</w:t>
      </w:r>
      <w:proofErr w:type="spellEnd"/>
    </w:p>
    <w:p w:rsidR="00BF4E0C" w:rsidRPr="00BF4E0C" w:rsidRDefault="00BF4E0C" w:rsidP="00BF4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:                                05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BF4E0C" w:rsidRPr="00BF4E0C" w:rsidRDefault="00BF4E0C" w:rsidP="00BF4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:                                         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thuận</w:t>
      </w:r>
      <w:proofErr w:type="spellEnd"/>
    </w:p>
    <w:p w:rsidR="00BF4E0C" w:rsidRDefault="00BF4E0C" w:rsidP="00BF4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:                                 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BF4E0C" w:rsidRPr="00BF4E0C" w:rsidRDefault="00BF4E0C" w:rsidP="00BF4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E0C" w:rsidRPr="00BF4E0C" w:rsidRDefault="00BF4E0C" w:rsidP="00BF4E0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4E0C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BF4E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BF4E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;</w:t>
      </w:r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;</w:t>
      </w:r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sắm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;</w:t>
      </w:r>
      <w:r w:rsidRPr="00BF4E0C">
        <w:rPr>
          <w:rFonts w:ascii="Times New Roman" w:hAnsi="Times New Roman" w:cs="Times New Roman"/>
          <w:sz w:val="28"/>
          <w:szCs w:val="28"/>
        </w:rPr>
        <w:br/>
        <w:t>-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;</w:t>
      </w:r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;</w:t>
      </w:r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lastRenderedPageBreak/>
        <w:t>trên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;</w:t>
      </w:r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;</w:t>
      </w:r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do Ban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.</w:t>
      </w:r>
      <w:r w:rsidRPr="00BF4E0C">
        <w:rPr>
          <w:rFonts w:ascii="Times New Roman" w:hAnsi="Times New Roman" w:cs="Times New Roman"/>
          <w:sz w:val="28"/>
          <w:szCs w:val="28"/>
        </w:rPr>
        <w:br/>
        <w:t xml:space="preserve">Chi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vấn</w:t>
      </w:r>
      <w:proofErr w:type="spellEnd"/>
    </w:p>
    <w:p w:rsidR="00BF4E0C" w:rsidRDefault="00BF4E0C" w:rsidP="00BF4E0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</w:p>
    <w:p w:rsidR="00BF4E0C" w:rsidRPr="00BF4E0C" w:rsidRDefault="00BF4E0C" w:rsidP="00BF4E0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BF4E0C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BF4E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BF4E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Start"/>
      <w:r w:rsidRPr="00BF4E0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BF4E0C">
        <w:rPr>
          <w:rFonts w:ascii="Times New Roman" w:hAnsi="Times New Roman" w:cs="Times New Roman"/>
          <w:sz w:val="28"/>
          <w:szCs w:val="28"/>
        </w:rPr>
        <w:br/>
        <w:t>-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.</w:t>
      </w:r>
      <w:r w:rsidRPr="00BF4E0C">
        <w:rPr>
          <w:rFonts w:ascii="Times New Roman" w:hAnsi="Times New Roman" w:cs="Times New Roman"/>
          <w:sz w:val="28"/>
          <w:szCs w:val="28"/>
        </w:rPr>
        <w:br/>
        <w:t>-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I</w:t>
      </w:r>
      <w:proofErr w:type="gramStart"/>
      <w:r w:rsidRPr="00BF4E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4E0C">
        <w:rPr>
          <w:rFonts w:ascii="Times New Roman" w:hAnsi="Times New Roman" w:cs="Times New Roman"/>
          <w:sz w:val="28"/>
          <w:szCs w:val="28"/>
        </w:rPr>
        <w:br/>
        <w:t>-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.</w:t>
      </w:r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bóc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.</w:t>
      </w:r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XD DD&amp;CN,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.</w:t>
      </w:r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4E0C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.</w:t>
      </w:r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4E0C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.</w:t>
      </w:r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topdown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4E0C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ISO. </w:t>
      </w:r>
      <w:r w:rsidRPr="00BF4E0C">
        <w:rPr>
          <w:rFonts w:ascii="Times New Roman" w:hAnsi="Times New Roman" w:cs="Times New Roman"/>
          <w:sz w:val="28"/>
          <w:szCs w:val="28"/>
        </w:rPr>
        <w:br/>
      </w:r>
      <w:r w:rsidRPr="00BF4E0C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BF4E0C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BF4E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BF4E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 w:rsidRPr="00BF4E0C">
        <w:rPr>
          <w:rFonts w:ascii="Times New Roman" w:hAnsi="Times New Roman" w:cs="Times New Roman"/>
          <w:b/>
          <w:sz w:val="28"/>
          <w:szCs w:val="28"/>
        </w:rPr>
        <w:t>:</w:t>
      </w:r>
      <w:r w:rsidRPr="00BF4E0C">
        <w:rPr>
          <w:rFonts w:ascii="Times New Roman" w:hAnsi="Times New Roman" w:cs="Times New Roman"/>
          <w:sz w:val="28"/>
          <w:szCs w:val="28"/>
        </w:rPr>
        <w:br/>
        <w:t>-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;</w:t>
      </w:r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;</w:t>
      </w:r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giáp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.</w:t>
      </w:r>
      <w:r w:rsidRPr="00BF4E0C">
        <w:rPr>
          <w:rFonts w:ascii="Times New Roman" w:hAnsi="Times New Roman" w:cs="Times New Roman"/>
          <w:sz w:val="28"/>
          <w:szCs w:val="28"/>
        </w:rPr>
        <w:br/>
      </w:r>
      <w:r w:rsidRPr="00BF4E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tốt</w:t>
      </w:r>
      <w:proofErr w:type="spellEnd"/>
      <w:proofErr w:type="gramStart"/>
      <w:r w:rsidRPr="00BF4E0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)</w:t>
      </w:r>
    </w:p>
    <w:p w:rsidR="00BF4E0C" w:rsidRPr="00BF4E0C" w:rsidRDefault="00BF4E0C" w:rsidP="00BF4E0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4E0C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BF4E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proofErr w:type="gramStart"/>
      <w:r w:rsidRPr="00BF4E0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,</w:t>
      </w:r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,</w:t>
      </w:r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 </w:t>
      </w:r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cởi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,</w:t>
      </w:r>
      <w:r w:rsidRPr="00BF4E0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0C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BF4E0C">
        <w:rPr>
          <w:rFonts w:ascii="Times New Roman" w:hAnsi="Times New Roman" w:cs="Times New Roman"/>
          <w:sz w:val="28"/>
          <w:szCs w:val="28"/>
        </w:rPr>
        <w:t>.</w:t>
      </w:r>
    </w:p>
    <w:p w:rsidR="00BF4E0C" w:rsidRPr="00BF4E0C" w:rsidRDefault="00BF4E0C" w:rsidP="00BF4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F4E0C" w:rsidRPr="00BF4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4218"/>
    <w:multiLevelType w:val="multilevel"/>
    <w:tmpl w:val="CC1A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800AB"/>
    <w:multiLevelType w:val="hybridMultilevel"/>
    <w:tmpl w:val="98DE0834"/>
    <w:lvl w:ilvl="0" w:tplc="1A3014E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0A0476"/>
    <w:multiLevelType w:val="multilevel"/>
    <w:tmpl w:val="B692B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6D557BD"/>
    <w:multiLevelType w:val="multilevel"/>
    <w:tmpl w:val="6D72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C2C38"/>
    <w:multiLevelType w:val="multilevel"/>
    <w:tmpl w:val="368C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F39F1"/>
    <w:multiLevelType w:val="hybridMultilevel"/>
    <w:tmpl w:val="6E624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0C"/>
    <w:rsid w:val="0091457A"/>
    <w:rsid w:val="00B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4E0C"/>
    <w:rPr>
      <w:b/>
      <w:bCs/>
    </w:rPr>
  </w:style>
  <w:style w:type="paragraph" w:styleId="ListParagraph">
    <w:name w:val="List Paragraph"/>
    <w:basedOn w:val="Normal"/>
    <w:uiPriority w:val="34"/>
    <w:qFormat/>
    <w:rsid w:val="00BF4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4E0C"/>
    <w:rPr>
      <w:b/>
      <w:bCs/>
    </w:rPr>
  </w:style>
  <w:style w:type="paragraph" w:styleId="ListParagraph">
    <w:name w:val="List Paragraph"/>
    <w:basedOn w:val="Normal"/>
    <w:uiPriority w:val="34"/>
    <w:qFormat/>
    <w:rsid w:val="00BF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2020-07-18T03:02:00Z</dcterms:created>
  <dcterms:modified xsi:type="dcterms:W3CDTF">2020-07-18T03:07:00Z</dcterms:modified>
</cp:coreProperties>
</file>